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A5B71C" w14:textId="470C89A3" w:rsidR="00921BA6" w:rsidRPr="00C2116C" w:rsidRDefault="00661B63" w:rsidP="006B0EDE">
      <w:pPr>
        <w:keepNext/>
        <w:tabs>
          <w:tab w:val="left" w:pos="567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30.09.2026</w:t>
      </w:r>
      <w:r w:rsidR="00921BA6">
        <w:rPr>
          <w:rFonts w:ascii="Arial" w:hAnsi="Arial" w:cs="Arial"/>
          <w:b/>
          <w:sz w:val="32"/>
          <w:szCs w:val="32"/>
        </w:rPr>
        <w:t>Г</w:t>
      </w:r>
      <w:r w:rsidR="00921BA6" w:rsidRPr="00C2116C">
        <w:rPr>
          <w:rFonts w:ascii="Arial" w:hAnsi="Arial" w:cs="Arial"/>
          <w:b/>
          <w:sz w:val="32"/>
          <w:szCs w:val="32"/>
        </w:rPr>
        <w:t>. №</w:t>
      </w:r>
      <w:r>
        <w:rPr>
          <w:rFonts w:ascii="Arial" w:hAnsi="Arial" w:cs="Arial"/>
          <w:b/>
          <w:sz w:val="32"/>
          <w:szCs w:val="32"/>
        </w:rPr>
        <w:t>914</w:t>
      </w:r>
    </w:p>
    <w:p w14:paraId="7A6E6B5C" w14:textId="77777777" w:rsidR="00921BA6" w:rsidRPr="00A65615" w:rsidRDefault="00921BA6" w:rsidP="006B0EDE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65615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14:paraId="79199F7B" w14:textId="77777777" w:rsidR="00921BA6" w:rsidRDefault="00921BA6" w:rsidP="006B0EDE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65615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14:paraId="670823A6" w14:textId="77777777" w:rsidR="00921BA6" w:rsidRPr="00A65615" w:rsidRDefault="00921BA6" w:rsidP="006B0ED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ЗАЛАРИНСКИЙ РАЙОН</w:t>
      </w:r>
    </w:p>
    <w:p w14:paraId="3E4C7BC9" w14:textId="77777777" w:rsidR="00921BA6" w:rsidRDefault="00921BA6" w:rsidP="006B0EDE">
      <w:pPr>
        <w:jc w:val="center"/>
        <w:rPr>
          <w:rFonts w:ascii="Arial" w:hAnsi="Arial" w:cs="Arial"/>
          <w:b/>
          <w:sz w:val="32"/>
          <w:szCs w:val="32"/>
        </w:rPr>
      </w:pPr>
      <w:r w:rsidRPr="00A65615">
        <w:rPr>
          <w:rFonts w:ascii="Arial" w:hAnsi="Arial" w:cs="Arial"/>
          <w:b/>
          <w:sz w:val="32"/>
          <w:szCs w:val="32"/>
        </w:rPr>
        <w:t>ЗАЛАРИНСКИЙ МУНИЦИПАЛЬ</w:t>
      </w:r>
      <w:r>
        <w:rPr>
          <w:rFonts w:ascii="Arial" w:hAnsi="Arial" w:cs="Arial"/>
          <w:b/>
          <w:sz w:val="32"/>
          <w:szCs w:val="32"/>
        </w:rPr>
        <w:t>НЫЙ</w:t>
      </w:r>
      <w:r w:rsidRPr="00A65615">
        <w:rPr>
          <w:rFonts w:ascii="Arial" w:hAnsi="Arial" w:cs="Arial"/>
          <w:b/>
          <w:sz w:val="32"/>
          <w:szCs w:val="32"/>
        </w:rPr>
        <w:t xml:space="preserve"> О</w:t>
      </w:r>
      <w:r>
        <w:rPr>
          <w:rFonts w:ascii="Arial" w:hAnsi="Arial" w:cs="Arial"/>
          <w:b/>
          <w:sz w:val="32"/>
          <w:szCs w:val="32"/>
        </w:rPr>
        <w:t>КРУГ</w:t>
      </w:r>
    </w:p>
    <w:p w14:paraId="173597C0" w14:textId="77777777" w:rsidR="00921BA6" w:rsidRDefault="00921BA6" w:rsidP="006B0ED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ИРКУТСКОЙ ОБЛАСТИ</w:t>
      </w:r>
    </w:p>
    <w:p w14:paraId="7E0B7065" w14:textId="77777777" w:rsidR="00921BA6" w:rsidRDefault="00921BA6" w:rsidP="006B0ED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ЗАЛАРИНСКОГО</w:t>
      </w:r>
    </w:p>
    <w:p w14:paraId="17E3D61E" w14:textId="77777777" w:rsidR="00921BA6" w:rsidRDefault="00921BA6" w:rsidP="006B0ED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ОКРУГА</w:t>
      </w:r>
    </w:p>
    <w:p w14:paraId="1A9A0774" w14:textId="77777777" w:rsidR="00921BA6" w:rsidRPr="005A381B" w:rsidRDefault="00921BA6" w:rsidP="006B0EDE">
      <w:pPr>
        <w:pStyle w:val="ConsPlusTitle"/>
        <w:jc w:val="center"/>
        <w:rPr>
          <w:bCs w:val="0"/>
          <w:sz w:val="32"/>
          <w:szCs w:val="32"/>
        </w:rPr>
      </w:pPr>
      <w:r w:rsidRPr="005A381B">
        <w:rPr>
          <w:bCs w:val="0"/>
          <w:sz w:val="32"/>
          <w:szCs w:val="32"/>
        </w:rPr>
        <w:t>ПОСТАНОВЛЕНИЕ</w:t>
      </w:r>
    </w:p>
    <w:p w14:paraId="221CBCB7" w14:textId="77777777" w:rsidR="00921BA6" w:rsidRDefault="00921BA6" w:rsidP="006B0EDE">
      <w:pPr>
        <w:suppressAutoHyphens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tbl>
      <w:tblPr>
        <w:tblW w:w="10291" w:type="dxa"/>
        <w:tblInd w:w="284" w:type="dxa"/>
        <w:tblLook w:val="01E0" w:firstRow="1" w:lastRow="1" w:firstColumn="1" w:lastColumn="1" w:noHBand="0" w:noVBand="0"/>
      </w:tblPr>
      <w:tblGrid>
        <w:gridCol w:w="9355"/>
        <w:gridCol w:w="936"/>
      </w:tblGrid>
      <w:tr w:rsidR="00921BA6" w:rsidRPr="00326CBB" w14:paraId="79D8C4E4" w14:textId="77777777" w:rsidTr="00A061B9">
        <w:trPr>
          <w:trHeight w:val="2687"/>
        </w:trPr>
        <w:tc>
          <w:tcPr>
            <w:tcW w:w="9355" w:type="dxa"/>
          </w:tcPr>
          <w:p w14:paraId="706E6AE7" w14:textId="42F3BEAD" w:rsidR="00A061B9" w:rsidRPr="006B0EDE" w:rsidRDefault="00A061B9" w:rsidP="006B0ED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bookmarkStart w:id="0" w:name="_GoBack"/>
            <w:r w:rsidRPr="006B0EDE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ОБ </w:t>
            </w:r>
            <w:bookmarkStart w:id="1" w:name="_Hlk239936101"/>
            <w:r w:rsidRPr="006B0EDE">
              <w:rPr>
                <w:rFonts w:ascii="Arial" w:hAnsi="Arial" w:cs="Arial"/>
                <w:b/>
                <w:bCs/>
                <w:sz w:val="32"/>
                <w:szCs w:val="32"/>
              </w:rPr>
              <w:t>ОПРЕДЕЛЕНИИ ГРАНИЦ ПРИЛЕГАЮЩИХ ТЕРРИТОРИЙ, НА КОТОРЫХ НЕ ДОПУСКАЕТСЯ РОЗНИЧНАЯ ТОРГОВЛЯ ТАБАЧНОЙ ПРОДУКЦИЕЙ ИЛИ НИКОТИНСОДЕРЖАЩЕЙ ПРОДУКЦИЕЙ, КАЛЬЯНАМИ И УСТРОЙСТВАМИ ДЛЯ ПОТРЕБЛЕНИЯ НИКОТИНСОДЕРЖАЩЕЙ ПРОДУКЦИИ НА ТЕРРИТОРИИ ЗАЛАРИНСКОГО МУНИЦИПАЛЬНОГО ОКРУГА ИРКУТСКОЙ ОБЛАСТИ</w:t>
            </w:r>
          </w:p>
          <w:bookmarkEnd w:id="1"/>
          <w:bookmarkEnd w:id="0"/>
          <w:p w14:paraId="7F35430D" w14:textId="77777777" w:rsidR="00CF3DFB" w:rsidRDefault="00CF3DFB" w:rsidP="00B25FD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eastAsia="x-none"/>
              </w:rPr>
            </w:pPr>
          </w:p>
          <w:p w14:paraId="68A05156" w14:textId="3CEF8773" w:rsidR="00921BA6" w:rsidRDefault="00A061B9" w:rsidP="006B0EDE">
            <w:pPr>
              <w:suppressAutoHyphens/>
              <w:spacing w:line="276" w:lineRule="auto"/>
              <w:ind w:firstLine="709"/>
              <w:rPr>
                <w:rFonts w:ascii="Arial" w:hAnsi="Arial" w:cs="Arial"/>
                <w:sz w:val="24"/>
              </w:rPr>
            </w:pPr>
            <w:proofErr w:type="gramStart"/>
            <w:r w:rsidRPr="00A061B9">
              <w:rPr>
                <w:rFonts w:ascii="Arial" w:hAnsi="Arial" w:cs="Arial"/>
                <w:sz w:val="24"/>
              </w:rPr>
              <w:t>В соответствии со ст. 19  Федерального закона от 23.02.2013 № 15</w:t>
            </w:r>
            <w:r w:rsidRPr="00A061B9">
              <w:rPr>
                <w:rFonts w:ascii="Cambria Math" w:hAnsi="Cambria Math" w:cs="Cambria Math"/>
                <w:sz w:val="24"/>
              </w:rPr>
              <w:t>‑</w:t>
            </w:r>
            <w:r w:rsidRPr="00A061B9">
              <w:rPr>
                <w:rFonts w:ascii="Arial" w:hAnsi="Arial" w:cs="Arial"/>
                <w:sz w:val="24"/>
              </w:rPr>
              <w:t>ФЗ «Об охране здоровья граждан от воздействия окружающего табачного дыма, последствий потребления табака или потребления никотинсодержащей продукции», Федеральным законом  от 26.06.2026  № 186-ФЗ «О внесении  изменений в отдельные законодательные акты Российской Федерации»,</w:t>
            </w:r>
            <w:r w:rsidRPr="005738F0">
              <w:rPr>
                <w:sz w:val="24"/>
              </w:rPr>
              <w:t xml:space="preserve"> </w:t>
            </w:r>
            <w:r w:rsidR="00CF3DFB" w:rsidRPr="00CF3DFB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921BA6" w:rsidRPr="00B5790B">
              <w:rPr>
                <w:rFonts w:ascii="Arial" w:hAnsi="Arial" w:cs="Arial"/>
                <w:sz w:val="24"/>
                <w:szCs w:val="24"/>
              </w:rPr>
              <w:t xml:space="preserve">руководствуясь </w:t>
            </w:r>
            <w:r w:rsidR="00921BA6" w:rsidRPr="00975857">
              <w:rPr>
                <w:rFonts w:ascii="Arial" w:hAnsi="Arial" w:cs="Arial"/>
                <w:sz w:val="24"/>
                <w:szCs w:val="24"/>
              </w:rPr>
              <w:t>статьей</w:t>
            </w:r>
            <w:r w:rsidR="00921BA6" w:rsidRPr="006A093D">
              <w:rPr>
                <w:rFonts w:ascii="Arial" w:hAnsi="Arial" w:cs="Arial"/>
                <w:sz w:val="24"/>
              </w:rPr>
              <w:t xml:space="preserve"> </w:t>
            </w:r>
            <w:r w:rsidR="00921BA6">
              <w:rPr>
                <w:rFonts w:ascii="Arial" w:hAnsi="Arial" w:cs="Arial"/>
                <w:sz w:val="24"/>
              </w:rPr>
              <w:t>3</w:t>
            </w:r>
            <w:r w:rsidR="00921BA6" w:rsidRPr="006A093D">
              <w:rPr>
                <w:rFonts w:ascii="Arial" w:hAnsi="Arial" w:cs="Arial"/>
                <w:sz w:val="24"/>
              </w:rPr>
              <w:t xml:space="preserve">6 Устава </w:t>
            </w:r>
            <w:r w:rsidR="00921BA6">
              <w:rPr>
                <w:rFonts w:ascii="Arial" w:hAnsi="Arial" w:cs="Arial"/>
                <w:sz w:val="24"/>
              </w:rPr>
              <w:t xml:space="preserve">Заларинского </w:t>
            </w:r>
            <w:r w:rsidR="00921BA6" w:rsidRPr="006A093D">
              <w:rPr>
                <w:rFonts w:ascii="Arial" w:hAnsi="Arial" w:cs="Arial"/>
                <w:sz w:val="24"/>
              </w:rPr>
              <w:t xml:space="preserve">муниципального </w:t>
            </w:r>
            <w:r w:rsidR="00921BA6">
              <w:rPr>
                <w:rFonts w:ascii="Arial" w:hAnsi="Arial" w:cs="Arial"/>
                <w:sz w:val="24"/>
              </w:rPr>
              <w:t>округа Иркутской области</w:t>
            </w:r>
            <w:r w:rsidR="00921BA6" w:rsidRPr="006A093D">
              <w:rPr>
                <w:rFonts w:ascii="Arial" w:hAnsi="Arial" w:cs="Arial"/>
                <w:sz w:val="24"/>
              </w:rPr>
              <w:t xml:space="preserve">, администрация </w:t>
            </w:r>
            <w:r w:rsidR="00921BA6">
              <w:rPr>
                <w:rFonts w:ascii="Arial" w:hAnsi="Arial" w:cs="Arial"/>
                <w:sz w:val="24"/>
              </w:rPr>
              <w:t xml:space="preserve">Заларинского </w:t>
            </w:r>
            <w:r w:rsidR="00921BA6" w:rsidRPr="006A093D">
              <w:rPr>
                <w:rFonts w:ascii="Arial" w:hAnsi="Arial" w:cs="Arial"/>
                <w:sz w:val="24"/>
              </w:rPr>
              <w:t xml:space="preserve">муниципального </w:t>
            </w:r>
            <w:r w:rsidR="00921BA6">
              <w:rPr>
                <w:rFonts w:ascii="Arial" w:hAnsi="Arial" w:cs="Arial"/>
                <w:sz w:val="24"/>
              </w:rPr>
              <w:t>округа Иркутской области</w:t>
            </w:r>
            <w:r w:rsidR="00921BA6" w:rsidRPr="00DD0FF2">
              <w:rPr>
                <w:rFonts w:ascii="Arial" w:hAnsi="Arial" w:cs="Arial"/>
                <w:sz w:val="24"/>
              </w:rPr>
              <w:t xml:space="preserve"> </w:t>
            </w:r>
            <w:proofErr w:type="gramEnd"/>
          </w:p>
          <w:p w14:paraId="695D3E4F" w14:textId="77777777" w:rsidR="00921BA6" w:rsidRPr="00557146" w:rsidRDefault="00921BA6" w:rsidP="00B25FDD">
            <w:pPr>
              <w:suppressAutoHyphens/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14:paraId="392C5662" w14:textId="77777777" w:rsidR="00921BA6" w:rsidRDefault="00921BA6" w:rsidP="00B25FDD">
            <w:pPr>
              <w:suppressAutoHyphens/>
              <w:spacing w:line="276" w:lineRule="auto"/>
              <w:jc w:val="center"/>
              <w:rPr>
                <w:rFonts w:ascii="Arial" w:eastAsia="Times New Roman" w:hAnsi="Arial" w:cs="Arial"/>
                <w:b/>
                <w:sz w:val="30"/>
                <w:szCs w:val="30"/>
                <w:lang w:eastAsia="ru-RU"/>
              </w:rPr>
            </w:pPr>
            <w:r w:rsidRPr="00557146">
              <w:rPr>
                <w:rFonts w:ascii="Arial" w:eastAsia="Times New Roman" w:hAnsi="Arial" w:cs="Arial"/>
                <w:b/>
                <w:sz w:val="30"/>
                <w:szCs w:val="30"/>
                <w:lang w:eastAsia="ru-RU"/>
              </w:rPr>
              <w:t>ПОСТАНОВЛЯЕТ:</w:t>
            </w:r>
          </w:p>
          <w:p w14:paraId="1888F706" w14:textId="77777777" w:rsidR="0053428B" w:rsidRDefault="0053428B" w:rsidP="00B25FDD">
            <w:pPr>
              <w:suppressAutoHyphens/>
              <w:spacing w:line="276" w:lineRule="auto"/>
              <w:jc w:val="left"/>
              <w:rPr>
                <w:rFonts w:ascii="Arial" w:eastAsia="Times New Roman" w:hAnsi="Arial" w:cs="Arial"/>
                <w:b/>
                <w:sz w:val="30"/>
                <w:szCs w:val="30"/>
                <w:lang w:eastAsia="ru-RU"/>
              </w:rPr>
            </w:pPr>
          </w:p>
          <w:p w14:paraId="26775B5A" w14:textId="7CAEFDE3" w:rsidR="00A061B9" w:rsidRPr="00A061B9" w:rsidRDefault="00A061B9" w:rsidP="006B0EDE">
            <w:pPr>
              <w:spacing w:line="276" w:lineRule="auto"/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A061B9">
              <w:rPr>
                <w:rFonts w:ascii="Arial" w:hAnsi="Arial" w:cs="Arial"/>
                <w:sz w:val="24"/>
                <w:szCs w:val="24"/>
              </w:rPr>
              <w:t xml:space="preserve">1. Определить границы прилегающих территорий, на которых не допускается розничная торговля табачной продукцией или никотинсодержащей продукцией, кальянами и устройствами для потребления никотинсодержащей продукции на территории </w:t>
            </w:r>
            <w:r>
              <w:rPr>
                <w:rFonts w:ascii="Arial" w:hAnsi="Arial" w:cs="Arial"/>
                <w:sz w:val="24"/>
                <w:szCs w:val="24"/>
              </w:rPr>
              <w:t>Заларинского муниципального округа Иркутской области</w:t>
            </w:r>
            <w:r w:rsidRPr="00A061B9">
              <w:rPr>
                <w:rFonts w:ascii="Arial" w:hAnsi="Arial" w:cs="Arial"/>
                <w:sz w:val="24"/>
                <w:szCs w:val="24"/>
              </w:rPr>
              <w:t xml:space="preserve"> и установить, что розничная торговля табачной продукцией или никотинсодержащей продукцией, кальянами, устройствами для потребления никотинсодержащей продукции не допускается на расстоянии менее чем сто метров по прямой линии без учета искусственных и естественных преград от ближайшей точки, граничащей с территорией, предназначенной для оказания образовательных услуг.</w:t>
            </w:r>
          </w:p>
          <w:p w14:paraId="4BF85BB8" w14:textId="442D5C77" w:rsidR="00A061B9" w:rsidRPr="00A061B9" w:rsidRDefault="00A061B9" w:rsidP="006B0EDE">
            <w:pPr>
              <w:spacing w:line="276" w:lineRule="auto"/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A061B9">
              <w:rPr>
                <w:rFonts w:ascii="Arial" w:hAnsi="Arial" w:cs="Arial"/>
                <w:sz w:val="24"/>
                <w:szCs w:val="24"/>
              </w:rPr>
              <w:t xml:space="preserve">2. Установить запрет на розничную торговлю табачной продукцией, никотинсодержащей продукцией, кальянами и устройствами для потребления </w:t>
            </w:r>
            <w:r w:rsidRPr="00A061B9">
              <w:rPr>
                <w:rFonts w:ascii="Arial" w:hAnsi="Arial" w:cs="Arial"/>
                <w:sz w:val="24"/>
                <w:szCs w:val="24"/>
              </w:rPr>
              <w:lastRenderedPageBreak/>
              <w:t>никотинсодержащей продукции на территориях, прилегающих к зданиям, строениям, сооружениям, помещениям, находящимся во владении и (или) в пользовании образовательных организаций (за исключением организаций дополнительного образования и организаций дополнительного профессионального образования), а также организаций, осуществляющих обучение несовершеннолетних (далее - прилегающие территории).</w:t>
            </w:r>
          </w:p>
          <w:p w14:paraId="11E37B63" w14:textId="69AFCECE" w:rsidR="00A061B9" w:rsidRPr="00A061B9" w:rsidRDefault="00A061B9" w:rsidP="006B0EDE">
            <w:pPr>
              <w:spacing w:line="276" w:lineRule="auto"/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A061B9">
              <w:rPr>
                <w:rFonts w:ascii="Arial" w:hAnsi="Arial" w:cs="Arial"/>
                <w:sz w:val="24"/>
                <w:szCs w:val="24"/>
              </w:rPr>
              <w:t>3. Запрет, предусмотренный пунктом 1 настоящего постановления, действует в отношении территорий, прилегающих к зданиям, строениям, сооружениям, помещениям, в которых непосредственно осуществляются соответствующие виды образовательной деятельности.</w:t>
            </w:r>
          </w:p>
          <w:p w14:paraId="5F013AC3" w14:textId="480116F4" w:rsidR="00A061B9" w:rsidRPr="00A061B9" w:rsidRDefault="00A061B9" w:rsidP="006B0EDE">
            <w:pPr>
              <w:spacing w:line="276" w:lineRule="auto"/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A061B9">
              <w:rPr>
                <w:rFonts w:ascii="Arial" w:hAnsi="Arial" w:cs="Arial"/>
                <w:sz w:val="24"/>
                <w:szCs w:val="24"/>
              </w:rPr>
              <w:t xml:space="preserve">4. </w:t>
            </w:r>
            <w:proofErr w:type="gramStart"/>
            <w:r w:rsidRPr="00A061B9">
              <w:rPr>
                <w:rFonts w:ascii="Arial" w:hAnsi="Arial" w:cs="Arial"/>
                <w:sz w:val="24"/>
                <w:szCs w:val="24"/>
              </w:rPr>
              <w:t xml:space="preserve">Отделу </w:t>
            </w:r>
            <w:r>
              <w:rPr>
                <w:rFonts w:ascii="Arial" w:hAnsi="Arial" w:cs="Arial"/>
                <w:sz w:val="24"/>
                <w:szCs w:val="24"/>
              </w:rPr>
              <w:t>потребительского рынка товаров, услуг и ценообразования</w:t>
            </w:r>
            <w:r w:rsidRPr="00A061B9">
              <w:rPr>
                <w:rFonts w:ascii="Arial" w:hAnsi="Arial" w:cs="Arial"/>
                <w:sz w:val="24"/>
                <w:szCs w:val="24"/>
              </w:rPr>
              <w:t xml:space="preserve"> администрации </w:t>
            </w:r>
            <w:r>
              <w:rPr>
                <w:rFonts w:ascii="Arial" w:hAnsi="Arial" w:cs="Arial"/>
                <w:sz w:val="24"/>
                <w:szCs w:val="24"/>
              </w:rPr>
              <w:t>Заларинского муниципального округа Иркутской области</w:t>
            </w:r>
            <w:r w:rsidRPr="00A061B9">
              <w:rPr>
                <w:rFonts w:ascii="Arial" w:hAnsi="Arial" w:cs="Arial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sz w:val="24"/>
                <w:szCs w:val="24"/>
              </w:rPr>
              <w:t>Работько О.А.</w:t>
            </w:r>
            <w:r w:rsidRPr="00A061B9">
              <w:rPr>
                <w:rFonts w:ascii="Arial" w:hAnsi="Arial" w:cs="Arial"/>
                <w:sz w:val="24"/>
                <w:szCs w:val="24"/>
              </w:rPr>
              <w:t>) организовать информирование хозяйствующих субъектов о запрете розничной торговли табачной и никотинсодержащей продукцией, кальянами и устройствами для потребления никотинсодержащей продукции в установленных зонах.</w:t>
            </w:r>
            <w:proofErr w:type="gramEnd"/>
          </w:p>
          <w:p w14:paraId="6415429F" w14:textId="7539AA54" w:rsidR="00921BA6" w:rsidRPr="00975857" w:rsidRDefault="00A061B9" w:rsidP="006B0EDE">
            <w:pPr>
              <w:tabs>
                <w:tab w:val="left" w:pos="709"/>
                <w:tab w:val="left" w:pos="1050"/>
              </w:tabs>
              <w:spacing w:line="276" w:lineRule="auto"/>
              <w:ind w:firstLine="709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921BA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921BA6" w:rsidRPr="00975857">
              <w:rPr>
                <w:rFonts w:ascii="Arial" w:hAnsi="Arial" w:cs="Arial"/>
                <w:sz w:val="24"/>
                <w:szCs w:val="24"/>
              </w:rPr>
              <w:t xml:space="preserve">Настоящее постановление подлежит официальному опубликованию в информационном листке «Мэрия» и размещению на официальном сайте Заларинского муниципального </w:t>
            </w:r>
            <w:r w:rsidR="00921BA6">
              <w:rPr>
                <w:rFonts w:ascii="Arial" w:hAnsi="Arial" w:cs="Arial"/>
                <w:sz w:val="24"/>
                <w:szCs w:val="24"/>
              </w:rPr>
              <w:t>округа Иркутской области</w:t>
            </w:r>
            <w:r w:rsidR="00921BA6" w:rsidRPr="00975857">
              <w:rPr>
                <w:rFonts w:ascii="Arial" w:hAnsi="Arial" w:cs="Arial"/>
                <w:sz w:val="24"/>
                <w:szCs w:val="24"/>
              </w:rPr>
              <w:t xml:space="preserve"> в информационно-телекоммуникационной сети «Интернет».</w:t>
            </w:r>
          </w:p>
          <w:p w14:paraId="2535BE80" w14:textId="1D49CB68" w:rsidR="00A061B9" w:rsidRPr="00A061B9" w:rsidRDefault="00A061B9" w:rsidP="006B0EDE">
            <w:pPr>
              <w:spacing w:line="276" w:lineRule="auto"/>
              <w:ind w:firstLine="709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921BA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A061B9">
              <w:rPr>
                <w:rFonts w:ascii="Arial" w:hAnsi="Arial" w:cs="Arial"/>
                <w:sz w:val="24"/>
                <w:szCs w:val="24"/>
              </w:rPr>
              <w:t>Настоящее постановление вступает в силу с 01.10.2026 года.</w:t>
            </w:r>
          </w:p>
          <w:p w14:paraId="6D75B1C7" w14:textId="5C937AF8" w:rsidR="00921BA6" w:rsidRPr="00B54D89" w:rsidRDefault="00A061B9" w:rsidP="006B0EDE">
            <w:pPr>
              <w:spacing w:line="276" w:lineRule="auto"/>
              <w:ind w:firstLine="709"/>
              <w:rPr>
                <w:rFonts w:ascii="Arial" w:eastAsia="Calibri" w:hAnsi="Arial" w:cs="Arial"/>
                <w:b/>
                <w:sz w:val="22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7. </w:t>
            </w:r>
            <w:proofErr w:type="gramStart"/>
            <w:r w:rsidR="0066495E" w:rsidRPr="0066495E">
              <w:rPr>
                <w:rFonts w:ascii="Arial" w:hAnsi="Arial" w:cs="Arial"/>
                <w:bCs/>
                <w:sz w:val="24"/>
                <w:szCs w:val="24"/>
              </w:rPr>
              <w:t>Контроль за</w:t>
            </w:r>
            <w:proofErr w:type="gramEnd"/>
            <w:r w:rsidR="0066495E" w:rsidRPr="0066495E">
              <w:rPr>
                <w:rFonts w:ascii="Arial" w:hAnsi="Arial" w:cs="Arial"/>
                <w:bCs/>
                <w:sz w:val="24"/>
                <w:szCs w:val="24"/>
              </w:rPr>
              <w:t xml:space="preserve"> исполнением настоящего постановления возложить на первого заместителя </w:t>
            </w:r>
            <w:r w:rsidR="0066495E">
              <w:rPr>
                <w:rFonts w:ascii="Arial" w:hAnsi="Arial" w:cs="Arial"/>
                <w:bCs/>
                <w:sz w:val="24"/>
                <w:szCs w:val="24"/>
              </w:rPr>
              <w:t>мэра</w:t>
            </w:r>
            <w:r w:rsidR="0066495E" w:rsidRPr="0066495E">
              <w:rPr>
                <w:rFonts w:ascii="Arial" w:hAnsi="Arial" w:cs="Arial"/>
                <w:bCs/>
                <w:sz w:val="24"/>
                <w:szCs w:val="24"/>
              </w:rPr>
              <w:t xml:space="preserve"> Заларинского муниципального округа Иркутской области  Галееву О.С</w:t>
            </w:r>
            <w:r w:rsidR="0066495E" w:rsidRPr="004A6729">
              <w:rPr>
                <w:rFonts w:ascii="Arial" w:hAnsi="Arial" w:cs="Arial"/>
                <w:bCs/>
                <w:szCs w:val="28"/>
              </w:rPr>
              <w:t>.</w:t>
            </w:r>
          </w:p>
        </w:tc>
        <w:tc>
          <w:tcPr>
            <w:tcW w:w="936" w:type="dxa"/>
          </w:tcPr>
          <w:p w14:paraId="57321DC5" w14:textId="77777777" w:rsidR="00921BA6" w:rsidRDefault="00921BA6" w:rsidP="00B25FD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lastRenderedPageBreak/>
              <w:t xml:space="preserve"> </w:t>
            </w:r>
          </w:p>
          <w:p w14:paraId="38ACFFC9" w14:textId="77777777" w:rsidR="00921BA6" w:rsidRDefault="00921BA6" w:rsidP="00B25FD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rPr>
                <w:rFonts w:ascii="Arial" w:hAnsi="Arial" w:cs="Arial"/>
                <w:szCs w:val="28"/>
              </w:rPr>
            </w:pPr>
          </w:p>
          <w:p w14:paraId="5FDD871A" w14:textId="77777777" w:rsidR="00921BA6" w:rsidRDefault="00921BA6" w:rsidP="00B25FD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rPr>
                <w:rFonts w:ascii="Arial" w:hAnsi="Arial" w:cs="Arial"/>
                <w:szCs w:val="28"/>
              </w:rPr>
            </w:pPr>
          </w:p>
          <w:p w14:paraId="5094DC6B" w14:textId="77777777" w:rsidR="00921BA6" w:rsidRPr="00326CBB" w:rsidRDefault="00921BA6" w:rsidP="00B25FD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 xml:space="preserve">    </w:t>
            </w:r>
          </w:p>
        </w:tc>
      </w:tr>
    </w:tbl>
    <w:p w14:paraId="483CB77F" w14:textId="77777777" w:rsidR="00342739" w:rsidRDefault="00342739" w:rsidP="00B25FDD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276" w:lineRule="auto"/>
        <w:rPr>
          <w:rFonts w:ascii="Arial" w:hAnsi="Arial" w:cs="Arial"/>
          <w:bCs/>
          <w:sz w:val="24"/>
        </w:rPr>
      </w:pPr>
    </w:p>
    <w:p w14:paraId="343F7BD8" w14:textId="77777777" w:rsidR="000D2F32" w:rsidRDefault="000D2F32" w:rsidP="00921BA6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276" w:lineRule="auto"/>
        <w:rPr>
          <w:rFonts w:ascii="Arial" w:hAnsi="Arial" w:cs="Arial"/>
          <w:bCs/>
          <w:sz w:val="24"/>
        </w:rPr>
      </w:pPr>
    </w:p>
    <w:p w14:paraId="0C065EBC" w14:textId="34584665" w:rsidR="00921BA6" w:rsidRPr="00733A05" w:rsidRDefault="00921BA6" w:rsidP="00921BA6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276" w:lineRule="auto"/>
        <w:rPr>
          <w:rFonts w:ascii="Arial" w:hAnsi="Arial" w:cs="Arial"/>
          <w:bCs/>
          <w:sz w:val="24"/>
        </w:rPr>
      </w:pPr>
      <w:r w:rsidRPr="00733A05">
        <w:rPr>
          <w:rFonts w:ascii="Arial" w:hAnsi="Arial" w:cs="Arial"/>
          <w:bCs/>
          <w:sz w:val="24"/>
        </w:rPr>
        <w:t xml:space="preserve">Мэр </w:t>
      </w:r>
      <w:proofErr w:type="spellStart"/>
      <w:r w:rsidRPr="00733A05">
        <w:rPr>
          <w:rFonts w:ascii="Arial" w:hAnsi="Arial" w:cs="Arial"/>
          <w:bCs/>
          <w:sz w:val="24"/>
        </w:rPr>
        <w:t>Заларинского</w:t>
      </w:r>
      <w:proofErr w:type="spellEnd"/>
      <w:r w:rsidRPr="00733A05">
        <w:rPr>
          <w:rFonts w:ascii="Arial" w:hAnsi="Arial" w:cs="Arial"/>
          <w:bCs/>
          <w:sz w:val="24"/>
        </w:rPr>
        <w:t xml:space="preserve"> </w:t>
      </w:r>
      <w:proofErr w:type="gramStart"/>
      <w:r w:rsidRPr="00733A05">
        <w:rPr>
          <w:rFonts w:ascii="Arial" w:hAnsi="Arial" w:cs="Arial"/>
          <w:bCs/>
          <w:sz w:val="24"/>
        </w:rPr>
        <w:t>муниципального</w:t>
      </w:r>
      <w:proofErr w:type="gramEnd"/>
      <w:r w:rsidRPr="00733A05">
        <w:rPr>
          <w:rFonts w:ascii="Arial" w:hAnsi="Arial" w:cs="Arial"/>
          <w:bCs/>
          <w:sz w:val="24"/>
        </w:rPr>
        <w:t xml:space="preserve"> </w:t>
      </w:r>
    </w:p>
    <w:p w14:paraId="2426F770" w14:textId="77777777" w:rsidR="00D764E9" w:rsidRDefault="00D764E9" w:rsidP="00921BA6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276" w:lineRule="auto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округа Иркутской области</w:t>
      </w:r>
    </w:p>
    <w:p w14:paraId="6B6D082B" w14:textId="05EF4A46" w:rsidR="00921BA6" w:rsidRPr="00733A05" w:rsidRDefault="00921BA6" w:rsidP="00921BA6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276" w:lineRule="auto"/>
        <w:rPr>
          <w:rFonts w:ascii="Arial" w:hAnsi="Arial" w:cs="Arial"/>
          <w:bCs/>
          <w:sz w:val="24"/>
        </w:rPr>
      </w:pPr>
      <w:r w:rsidRPr="00733A05">
        <w:rPr>
          <w:rFonts w:ascii="Arial" w:hAnsi="Arial" w:cs="Arial"/>
          <w:bCs/>
          <w:sz w:val="24"/>
        </w:rPr>
        <w:t>В.В. Самойлович</w:t>
      </w:r>
    </w:p>
    <w:sectPr w:rsidR="00921BA6" w:rsidRPr="00733A05" w:rsidSect="006B0EDE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1408B"/>
    <w:multiLevelType w:val="hybridMultilevel"/>
    <w:tmpl w:val="1748A750"/>
    <w:lvl w:ilvl="0" w:tplc="AFEEEB86">
      <w:start w:val="2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5D78AD"/>
    <w:multiLevelType w:val="multilevel"/>
    <w:tmpl w:val="A0C88EE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42877116"/>
    <w:multiLevelType w:val="hybridMultilevel"/>
    <w:tmpl w:val="8CDC5454"/>
    <w:lvl w:ilvl="0" w:tplc="7E26E9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53CE0"/>
    <w:multiLevelType w:val="hybridMultilevel"/>
    <w:tmpl w:val="37C25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500C7A"/>
    <w:multiLevelType w:val="hybridMultilevel"/>
    <w:tmpl w:val="EC4E1E48"/>
    <w:lvl w:ilvl="0" w:tplc="6C2091D4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BA6"/>
    <w:rsid w:val="000438A2"/>
    <w:rsid w:val="000D2F32"/>
    <w:rsid w:val="0010423E"/>
    <w:rsid w:val="00162DE8"/>
    <w:rsid w:val="00184866"/>
    <w:rsid w:val="001E09D9"/>
    <w:rsid w:val="00342739"/>
    <w:rsid w:val="00526D56"/>
    <w:rsid w:val="0053428B"/>
    <w:rsid w:val="00661B63"/>
    <w:rsid w:val="0066495E"/>
    <w:rsid w:val="00697757"/>
    <w:rsid w:val="006B0EDE"/>
    <w:rsid w:val="006D606B"/>
    <w:rsid w:val="008F6BB2"/>
    <w:rsid w:val="00921BA6"/>
    <w:rsid w:val="00A061B9"/>
    <w:rsid w:val="00A27159"/>
    <w:rsid w:val="00AA5012"/>
    <w:rsid w:val="00AB0E5C"/>
    <w:rsid w:val="00B00DB0"/>
    <w:rsid w:val="00B25FDD"/>
    <w:rsid w:val="00BD2781"/>
    <w:rsid w:val="00C8638B"/>
    <w:rsid w:val="00CF158C"/>
    <w:rsid w:val="00CF3DFB"/>
    <w:rsid w:val="00D764E9"/>
    <w:rsid w:val="00DB4279"/>
    <w:rsid w:val="00EC1DDA"/>
    <w:rsid w:val="00F64D83"/>
    <w:rsid w:val="00FB0528"/>
    <w:rsid w:val="00FC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ECE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BA6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BA6"/>
    <w:pPr>
      <w:ind w:left="720"/>
      <w:contextualSpacing/>
    </w:pPr>
  </w:style>
  <w:style w:type="paragraph" w:customStyle="1" w:styleId="ConsPlusTitle">
    <w:name w:val="ConsPlusTitle"/>
    <w:uiPriority w:val="99"/>
    <w:rsid w:val="00921B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921B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SimSun" w:hAnsi="Courier New" w:cs="Courier New"/>
      <w:sz w:val="20"/>
      <w:szCs w:val="20"/>
      <w:lang w:eastAsia="zh-CN"/>
    </w:rPr>
  </w:style>
  <w:style w:type="paragraph" w:styleId="a4">
    <w:name w:val="No Spacing"/>
    <w:uiPriority w:val="1"/>
    <w:qFormat/>
    <w:rsid w:val="00921BA6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438A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38A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DB4279"/>
    <w:pPr>
      <w:tabs>
        <w:tab w:val="center" w:pos="4677"/>
        <w:tab w:val="right" w:pos="9355"/>
      </w:tabs>
      <w:jc w:val="left"/>
    </w:pPr>
    <w:rPr>
      <w:rFonts w:eastAsia="Times New Roman" w:cs="Times New Roman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DB427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BA6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BA6"/>
    <w:pPr>
      <w:ind w:left="720"/>
      <w:contextualSpacing/>
    </w:pPr>
  </w:style>
  <w:style w:type="paragraph" w:customStyle="1" w:styleId="ConsPlusTitle">
    <w:name w:val="ConsPlusTitle"/>
    <w:uiPriority w:val="99"/>
    <w:rsid w:val="00921B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921B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SimSun" w:hAnsi="Courier New" w:cs="Courier New"/>
      <w:sz w:val="20"/>
      <w:szCs w:val="20"/>
      <w:lang w:eastAsia="zh-CN"/>
    </w:rPr>
  </w:style>
  <w:style w:type="paragraph" w:styleId="a4">
    <w:name w:val="No Spacing"/>
    <w:uiPriority w:val="1"/>
    <w:qFormat/>
    <w:rsid w:val="00921BA6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438A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38A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DB4279"/>
    <w:pPr>
      <w:tabs>
        <w:tab w:val="center" w:pos="4677"/>
        <w:tab w:val="right" w:pos="9355"/>
      </w:tabs>
      <w:jc w:val="left"/>
    </w:pPr>
    <w:rPr>
      <w:rFonts w:eastAsia="Times New Roman" w:cs="Times New Roman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DB427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Владимировна Кобешева</dc:creator>
  <cp:lastModifiedBy>Надежда Юрьевна Знаменщикова</cp:lastModifiedBy>
  <cp:revision>5</cp:revision>
  <cp:lastPrinted>2026-08-26T08:42:00Z</cp:lastPrinted>
  <dcterms:created xsi:type="dcterms:W3CDTF">2026-09-11T07:02:00Z</dcterms:created>
  <dcterms:modified xsi:type="dcterms:W3CDTF">2026-10-01T03:38:00Z</dcterms:modified>
</cp:coreProperties>
</file>