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22F" w:rsidRDefault="00E66B78" w:rsidP="00873C9A">
      <w:pPr>
        <w:keepNext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13.10</w:t>
      </w:r>
      <w:r w:rsidR="002A4690">
        <w:rPr>
          <w:rFonts w:ascii="Arial" w:hAnsi="Arial" w:cs="Arial"/>
          <w:b/>
          <w:sz w:val="32"/>
          <w:szCs w:val="32"/>
        </w:rPr>
        <w:t>.</w:t>
      </w:r>
      <w:r w:rsidR="0072422F">
        <w:rPr>
          <w:rFonts w:ascii="Arial" w:hAnsi="Arial" w:cs="Arial"/>
          <w:b/>
          <w:sz w:val="32"/>
          <w:szCs w:val="32"/>
        </w:rPr>
        <w:t>2026</w:t>
      </w:r>
      <w:r w:rsidR="0072422F" w:rsidRPr="00A22DB8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935</w:t>
      </w:r>
    </w:p>
    <w:p w:rsidR="0072422F" w:rsidRPr="00A65615" w:rsidRDefault="0072422F" w:rsidP="00873C9A">
      <w:pPr>
        <w:keepNext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561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422F" w:rsidRDefault="0072422F" w:rsidP="00873C9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561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422F" w:rsidRDefault="0072422F" w:rsidP="00873C9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:rsidR="0072422F" w:rsidRDefault="0072422F" w:rsidP="00873C9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ЗАЛАРИНСКИЙ МУНИЦИПАЛЬНЫЙ ОКРУГ</w:t>
      </w:r>
    </w:p>
    <w:p w:rsidR="0072422F" w:rsidRDefault="0072422F" w:rsidP="00873C9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ИРКУТСКОЙ ОБЛАСТИ</w:t>
      </w:r>
    </w:p>
    <w:p w:rsidR="0072422F" w:rsidRPr="00A65615" w:rsidRDefault="0072422F" w:rsidP="00873C9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ЗАЛАРИНСКОГО МУНИЦИПАЛЬНОГО ОКРУГА ИРКУТСКОЙ ОБЛАСТИ</w:t>
      </w:r>
    </w:p>
    <w:p w:rsidR="0072422F" w:rsidRPr="00A22DB8" w:rsidRDefault="0072422F" w:rsidP="00873C9A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9A7F08" w:rsidRPr="008C2B77" w:rsidRDefault="009A7F08" w:rsidP="009A7F0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003EF9" w:rsidRPr="00003EF9" w:rsidRDefault="009A7F08" w:rsidP="00003EF9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bookmarkStart w:id="0" w:name="_GoBack"/>
      <w:r w:rsidRPr="0072422F">
        <w:rPr>
          <w:rFonts w:ascii="Arial" w:hAnsi="Arial" w:cs="Arial"/>
          <w:b/>
          <w:kern w:val="2"/>
          <w:sz w:val="32"/>
          <w:szCs w:val="32"/>
        </w:rPr>
        <w:t xml:space="preserve">ОБ </w:t>
      </w:r>
      <w:r w:rsidR="00003EF9" w:rsidRPr="00003EF9">
        <w:rPr>
          <w:rFonts w:ascii="Arial" w:hAnsi="Arial" w:cs="Arial"/>
          <w:b/>
          <w:kern w:val="2"/>
          <w:sz w:val="32"/>
          <w:szCs w:val="32"/>
        </w:rPr>
        <w:t>УТВЕРЖДЕНИИ КОРПОРАТИВНОГО ДЕМОГРАФИЧЕСКОГО СТАНДАРТА</w:t>
      </w:r>
    </w:p>
    <w:p w:rsidR="00003EF9" w:rsidRPr="00003EF9" w:rsidRDefault="00003EF9" w:rsidP="00003EF9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003EF9">
        <w:rPr>
          <w:rFonts w:ascii="Arial" w:hAnsi="Arial" w:cs="Arial"/>
          <w:b/>
          <w:kern w:val="2"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kern w:val="2"/>
          <w:sz w:val="32"/>
          <w:szCs w:val="32"/>
        </w:rPr>
        <w:t>ЗАЛАРИНСКОГО</w:t>
      </w:r>
      <w:r w:rsidRPr="00003EF9">
        <w:rPr>
          <w:rFonts w:ascii="Arial" w:hAnsi="Arial" w:cs="Arial"/>
          <w:b/>
          <w:kern w:val="2"/>
          <w:sz w:val="32"/>
          <w:szCs w:val="32"/>
        </w:rPr>
        <w:t xml:space="preserve"> МУНИЦИПАЛЬНОГО ОКРУГА </w:t>
      </w:r>
      <w:r>
        <w:rPr>
          <w:rFonts w:ascii="Arial" w:hAnsi="Arial" w:cs="Arial"/>
          <w:b/>
          <w:kern w:val="2"/>
          <w:sz w:val="32"/>
          <w:szCs w:val="32"/>
        </w:rPr>
        <w:t>ИРКУТСКОЙ</w:t>
      </w:r>
      <w:r w:rsidRPr="00003EF9">
        <w:rPr>
          <w:rFonts w:ascii="Arial" w:hAnsi="Arial" w:cs="Arial"/>
          <w:b/>
          <w:kern w:val="2"/>
          <w:sz w:val="32"/>
          <w:szCs w:val="32"/>
        </w:rPr>
        <w:t xml:space="preserve"> ОБЛАСТИ</w:t>
      </w:r>
    </w:p>
    <w:bookmarkEnd w:id="0"/>
    <w:p w:rsidR="009A7F08" w:rsidRPr="002A4690" w:rsidRDefault="009A7F08" w:rsidP="00D91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9158E" w:rsidRDefault="009A7F08" w:rsidP="00E66B78">
      <w:pPr>
        <w:shd w:val="clear" w:color="auto" w:fill="FFFFFF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003EF9">
        <w:rPr>
          <w:rFonts w:ascii="Arial" w:hAnsi="Arial" w:cs="Arial"/>
          <w:sz w:val="24"/>
          <w:szCs w:val="24"/>
        </w:rPr>
        <w:t>В соответствии с</w:t>
      </w:r>
      <w:r w:rsidR="00003EF9" w:rsidRPr="00003EF9">
        <w:rPr>
          <w:rFonts w:ascii="Arial" w:hAnsi="Arial" w:cs="Arial"/>
          <w:sz w:val="24"/>
          <w:szCs w:val="24"/>
        </w:rPr>
        <w:t xml:space="preserve"> Указом Президента Российской Федерации от  07.05.2024 года № 309 «О национальных целях развития Российской Федерации на период до 2030 года и на перспективу до 2036 года», на основе 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обязанностями, утвержденных решением от 29.11.2024</w:t>
      </w:r>
      <w:proofErr w:type="gramEnd"/>
      <w:r w:rsidR="00003EF9" w:rsidRPr="00003EF9">
        <w:rPr>
          <w:rFonts w:ascii="Arial" w:hAnsi="Arial" w:cs="Arial"/>
          <w:sz w:val="24"/>
          <w:szCs w:val="24"/>
        </w:rPr>
        <w:t xml:space="preserve"> № 9пр, руководствуясь </w:t>
      </w:r>
      <w:r w:rsidR="00644FEF">
        <w:rPr>
          <w:rFonts w:ascii="Arial" w:hAnsi="Arial" w:cs="Arial"/>
          <w:sz w:val="24"/>
          <w:szCs w:val="24"/>
        </w:rPr>
        <w:t>р</w:t>
      </w:r>
      <w:r w:rsidR="00003EF9" w:rsidRPr="00003EF9">
        <w:rPr>
          <w:rFonts w:ascii="Arial" w:hAnsi="Arial" w:cs="Arial"/>
          <w:sz w:val="24"/>
          <w:szCs w:val="24"/>
        </w:rPr>
        <w:t xml:space="preserve">аспоряжением Правительства Иркутской области «Об утверждении </w:t>
      </w:r>
      <w:r w:rsidR="001C21AC" w:rsidRPr="00003EF9">
        <w:rPr>
          <w:rFonts w:ascii="Arial" w:hAnsi="Arial" w:cs="Arial"/>
          <w:sz w:val="24"/>
          <w:szCs w:val="24"/>
        </w:rPr>
        <w:t>корпоративного</w:t>
      </w:r>
      <w:r w:rsidR="00003EF9" w:rsidRPr="00003EF9">
        <w:rPr>
          <w:rFonts w:ascii="Arial" w:hAnsi="Arial" w:cs="Arial"/>
          <w:sz w:val="24"/>
          <w:szCs w:val="24"/>
        </w:rPr>
        <w:t xml:space="preserve"> демографического стандарта Иркутской области» от 21.09.2026г. № 518 –</w:t>
      </w:r>
      <w:r w:rsidR="00644F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4FEF">
        <w:rPr>
          <w:rFonts w:ascii="Arial" w:hAnsi="Arial" w:cs="Arial"/>
          <w:sz w:val="24"/>
          <w:szCs w:val="24"/>
        </w:rPr>
        <w:t>рп</w:t>
      </w:r>
      <w:proofErr w:type="spellEnd"/>
      <w:r w:rsidR="00644FEF">
        <w:rPr>
          <w:rFonts w:ascii="Arial" w:hAnsi="Arial" w:cs="Arial"/>
          <w:sz w:val="24"/>
          <w:szCs w:val="24"/>
        </w:rPr>
        <w:t>,</w:t>
      </w:r>
      <w:r w:rsidRPr="00EB6A70">
        <w:rPr>
          <w:rFonts w:ascii="Arial" w:hAnsi="Arial" w:cs="Arial"/>
          <w:bCs/>
          <w:kern w:val="2"/>
          <w:sz w:val="24"/>
          <w:szCs w:val="24"/>
        </w:rPr>
        <w:t xml:space="preserve"> с</w:t>
      </w:r>
      <w:r w:rsidR="00EB6A70">
        <w:rPr>
          <w:rFonts w:ascii="Arial" w:hAnsi="Arial" w:cs="Arial"/>
          <w:bCs/>
          <w:kern w:val="2"/>
          <w:sz w:val="24"/>
          <w:szCs w:val="24"/>
        </w:rPr>
        <w:t>татьей 36</w:t>
      </w:r>
      <w:r w:rsidRPr="00EB6A70">
        <w:rPr>
          <w:rFonts w:ascii="Arial" w:hAnsi="Arial" w:cs="Arial"/>
          <w:bCs/>
          <w:kern w:val="2"/>
          <w:sz w:val="24"/>
          <w:szCs w:val="24"/>
        </w:rPr>
        <w:t xml:space="preserve"> Устава </w:t>
      </w:r>
      <w:proofErr w:type="spellStart"/>
      <w:r w:rsidR="00EB6A70" w:rsidRPr="00AE7BAC">
        <w:rPr>
          <w:rFonts w:ascii="Arial" w:hAnsi="Arial" w:cs="Arial"/>
          <w:sz w:val="24"/>
          <w:szCs w:val="24"/>
        </w:rPr>
        <w:t>Заларинского</w:t>
      </w:r>
      <w:proofErr w:type="spellEnd"/>
      <w:r w:rsidR="00EB6A70" w:rsidRPr="00AE7BAC">
        <w:rPr>
          <w:rFonts w:ascii="Arial" w:hAnsi="Arial" w:cs="Arial"/>
          <w:sz w:val="24"/>
          <w:szCs w:val="24"/>
        </w:rPr>
        <w:t xml:space="preserve"> муниципального округа Иркутской области</w:t>
      </w:r>
      <w:r w:rsidR="00EB6A70">
        <w:rPr>
          <w:rFonts w:ascii="Arial" w:hAnsi="Arial" w:cs="Arial"/>
          <w:bCs/>
          <w:kern w:val="2"/>
          <w:sz w:val="24"/>
          <w:szCs w:val="24"/>
        </w:rPr>
        <w:t>,</w:t>
      </w:r>
      <w:r w:rsidRPr="00EB6A70">
        <w:rPr>
          <w:rFonts w:ascii="Arial" w:hAnsi="Arial" w:cs="Arial"/>
          <w:bCs/>
          <w:kern w:val="2"/>
          <w:sz w:val="24"/>
          <w:szCs w:val="24"/>
        </w:rPr>
        <w:t xml:space="preserve"> администрация </w:t>
      </w:r>
      <w:proofErr w:type="spellStart"/>
      <w:r w:rsidR="00EB6A70" w:rsidRPr="00AE7BAC">
        <w:rPr>
          <w:rFonts w:ascii="Arial" w:hAnsi="Arial" w:cs="Arial"/>
          <w:sz w:val="24"/>
          <w:szCs w:val="24"/>
        </w:rPr>
        <w:t>Заларинского</w:t>
      </w:r>
      <w:proofErr w:type="spellEnd"/>
      <w:r w:rsidR="00EB6A70" w:rsidRPr="00AE7BAC">
        <w:rPr>
          <w:rFonts w:ascii="Arial" w:hAnsi="Arial" w:cs="Arial"/>
          <w:sz w:val="24"/>
          <w:szCs w:val="24"/>
        </w:rPr>
        <w:t xml:space="preserve"> муниципального округа Иркутской области</w:t>
      </w:r>
      <w:r w:rsidR="00EB6A70" w:rsidRPr="00EB6A70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D9158E" w:rsidRDefault="00D9158E" w:rsidP="00D9158E">
      <w:pPr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D9158E" w:rsidRPr="007C56EE" w:rsidRDefault="00D9158E" w:rsidP="00D9158E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7C56EE">
        <w:rPr>
          <w:rFonts w:ascii="Arial" w:hAnsi="Arial" w:cs="Arial"/>
          <w:b/>
          <w:sz w:val="30"/>
          <w:szCs w:val="30"/>
        </w:rPr>
        <w:t>:</w:t>
      </w:r>
    </w:p>
    <w:p w:rsidR="009A7F08" w:rsidRPr="00EB6A70" w:rsidRDefault="009A7F08" w:rsidP="00D91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9A7F08" w:rsidRDefault="009A7F08" w:rsidP="00003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B6A70">
        <w:rPr>
          <w:rFonts w:ascii="Arial" w:hAnsi="Arial" w:cs="Arial"/>
          <w:bCs/>
          <w:kern w:val="2"/>
          <w:sz w:val="24"/>
          <w:szCs w:val="24"/>
        </w:rPr>
        <w:t xml:space="preserve">1.Утвердить </w:t>
      </w:r>
      <w:r w:rsidR="00003EF9">
        <w:rPr>
          <w:rFonts w:ascii="Arial" w:hAnsi="Arial" w:cs="Arial"/>
          <w:bCs/>
          <w:kern w:val="2"/>
          <w:sz w:val="24"/>
          <w:szCs w:val="24"/>
        </w:rPr>
        <w:t xml:space="preserve">корпоративный демографический стандарт администрации </w:t>
      </w:r>
      <w:proofErr w:type="spellStart"/>
      <w:r w:rsidR="00003EF9">
        <w:rPr>
          <w:rFonts w:ascii="Arial" w:hAnsi="Arial" w:cs="Arial"/>
          <w:bCs/>
          <w:kern w:val="2"/>
          <w:sz w:val="24"/>
          <w:szCs w:val="24"/>
        </w:rPr>
        <w:t>З</w:t>
      </w:r>
      <w:r w:rsidR="00003EF9" w:rsidRPr="00003EF9">
        <w:rPr>
          <w:rFonts w:ascii="Arial" w:hAnsi="Arial" w:cs="Arial"/>
          <w:bCs/>
          <w:kern w:val="2"/>
          <w:sz w:val="24"/>
          <w:szCs w:val="24"/>
        </w:rPr>
        <w:t>ала</w:t>
      </w:r>
      <w:r w:rsidR="00003EF9">
        <w:rPr>
          <w:rFonts w:ascii="Arial" w:hAnsi="Arial" w:cs="Arial"/>
          <w:bCs/>
          <w:kern w:val="2"/>
          <w:sz w:val="24"/>
          <w:szCs w:val="24"/>
        </w:rPr>
        <w:t>ринского</w:t>
      </w:r>
      <w:proofErr w:type="spellEnd"/>
      <w:r w:rsidR="00003EF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округа И</w:t>
      </w:r>
      <w:r w:rsidR="00003EF9" w:rsidRPr="00003EF9">
        <w:rPr>
          <w:rFonts w:ascii="Arial" w:hAnsi="Arial" w:cs="Arial"/>
          <w:bCs/>
          <w:kern w:val="2"/>
          <w:sz w:val="24"/>
          <w:szCs w:val="24"/>
        </w:rPr>
        <w:t xml:space="preserve">ркутской области </w:t>
      </w:r>
      <w:r w:rsidRPr="00EB6A70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B60600" w:rsidRPr="00EB6A70" w:rsidRDefault="00B60600" w:rsidP="00B60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B60600">
        <w:rPr>
          <w:rFonts w:ascii="Arial" w:hAnsi="Arial" w:cs="Arial"/>
          <w:bCs/>
          <w:kern w:val="2"/>
          <w:sz w:val="24"/>
          <w:szCs w:val="24"/>
        </w:rPr>
        <w:t xml:space="preserve">Руководителям структурных подразделений администрации 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Заларинского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B60600">
        <w:rPr>
          <w:rFonts w:ascii="Arial" w:hAnsi="Arial" w:cs="Arial"/>
          <w:bCs/>
          <w:kern w:val="2"/>
          <w:sz w:val="24"/>
          <w:szCs w:val="24"/>
        </w:rPr>
        <w:t xml:space="preserve">муниципального округа со статусом юридического лица в </w:t>
      </w:r>
      <w:r w:rsidRPr="00672EFD">
        <w:rPr>
          <w:rFonts w:ascii="Arial" w:hAnsi="Arial" w:cs="Arial"/>
          <w:bCs/>
          <w:kern w:val="2"/>
          <w:sz w:val="24"/>
          <w:szCs w:val="24"/>
        </w:rPr>
        <w:t xml:space="preserve">срок до </w:t>
      </w:r>
      <w:r w:rsidR="00672EFD" w:rsidRPr="00672EFD">
        <w:rPr>
          <w:rFonts w:ascii="Arial" w:hAnsi="Arial" w:cs="Arial"/>
          <w:bCs/>
          <w:kern w:val="2"/>
          <w:sz w:val="24"/>
          <w:szCs w:val="24"/>
        </w:rPr>
        <w:t>30</w:t>
      </w:r>
      <w:r w:rsidRPr="00672EFD">
        <w:rPr>
          <w:rFonts w:ascii="Arial" w:hAnsi="Arial" w:cs="Arial"/>
          <w:bCs/>
          <w:kern w:val="2"/>
          <w:sz w:val="24"/>
          <w:szCs w:val="24"/>
        </w:rPr>
        <w:t xml:space="preserve"> октября 2026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B60600">
        <w:rPr>
          <w:rFonts w:ascii="Arial" w:hAnsi="Arial" w:cs="Arial"/>
          <w:bCs/>
          <w:kern w:val="2"/>
          <w:sz w:val="24"/>
          <w:szCs w:val="24"/>
        </w:rPr>
        <w:t>года организовать работу по утверждению корпоративных демографических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B60600">
        <w:rPr>
          <w:rFonts w:ascii="Arial" w:hAnsi="Arial" w:cs="Arial"/>
          <w:bCs/>
          <w:kern w:val="2"/>
          <w:sz w:val="24"/>
          <w:szCs w:val="24"/>
        </w:rPr>
        <w:t>стандартов.</w:t>
      </w:r>
    </w:p>
    <w:p w:rsidR="00EB6A70" w:rsidRPr="00EB6A70" w:rsidRDefault="00B60600" w:rsidP="00EB6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9A7F08" w:rsidRPr="00EB6A70">
        <w:rPr>
          <w:rFonts w:ascii="Arial" w:hAnsi="Arial" w:cs="Arial"/>
          <w:bCs/>
          <w:kern w:val="2"/>
          <w:sz w:val="24"/>
          <w:szCs w:val="24"/>
        </w:rPr>
        <w:t xml:space="preserve">.Настоящее постановление </w:t>
      </w:r>
      <w:r w:rsidR="009A7F08" w:rsidRPr="00EB6A7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EB6A70" w:rsidRPr="00EB6A70" w:rsidRDefault="00B60600" w:rsidP="00EB6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4</w:t>
      </w:r>
      <w:r w:rsidR="00EB6A70" w:rsidRPr="00EB6A70">
        <w:rPr>
          <w:rFonts w:ascii="Arial" w:hAnsi="Arial" w:cs="Arial"/>
          <w:kern w:val="2"/>
          <w:sz w:val="24"/>
          <w:szCs w:val="24"/>
        </w:rPr>
        <w:t>.</w:t>
      </w:r>
      <w:r w:rsidR="00EB6A70" w:rsidRPr="00EB6A70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опубликовать в информационном листке «Мэрия» и разместить на официальном сайте </w:t>
      </w:r>
      <w:proofErr w:type="spellStart"/>
      <w:r w:rsidR="00EB6A70" w:rsidRPr="00EB6A70">
        <w:rPr>
          <w:rFonts w:ascii="Arial" w:hAnsi="Arial" w:cs="Arial"/>
          <w:color w:val="000000"/>
          <w:sz w:val="24"/>
          <w:szCs w:val="24"/>
        </w:rPr>
        <w:t>Заларинского</w:t>
      </w:r>
      <w:proofErr w:type="spellEnd"/>
      <w:r w:rsidR="00EB6A70" w:rsidRPr="00EB6A70">
        <w:rPr>
          <w:rFonts w:ascii="Arial" w:hAnsi="Arial" w:cs="Arial"/>
          <w:color w:val="000000"/>
          <w:sz w:val="24"/>
          <w:szCs w:val="24"/>
        </w:rPr>
        <w:t xml:space="preserve"> муниципального округа Иркутской</w:t>
      </w:r>
      <w:r w:rsidR="00EB6A70" w:rsidRPr="00EB6A70">
        <w:rPr>
          <w:rFonts w:ascii="Arial" w:hAnsi="Arial" w:cs="Arial"/>
          <w:sz w:val="24"/>
          <w:szCs w:val="24"/>
        </w:rPr>
        <w:t xml:space="preserve"> области в информационно-телекоммуникационной сети «Интернет». </w:t>
      </w:r>
    </w:p>
    <w:p w:rsidR="00EB6A70" w:rsidRPr="00D72812" w:rsidRDefault="00B60600" w:rsidP="00EB6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B6A70" w:rsidRPr="00EB6A70">
        <w:rPr>
          <w:rFonts w:ascii="Arial" w:hAnsi="Arial" w:cs="Arial"/>
          <w:sz w:val="24"/>
          <w:szCs w:val="24"/>
        </w:rPr>
        <w:t>.</w:t>
      </w:r>
      <w:r w:rsidR="00EB6A70" w:rsidRPr="00162996">
        <w:rPr>
          <w:rFonts w:ascii="Arial" w:hAnsi="Arial" w:cs="Arial"/>
          <w:color w:val="000000" w:themeColor="text1"/>
          <w:sz w:val="24"/>
          <w:szCs w:val="24"/>
        </w:rPr>
        <w:t xml:space="preserve">Контроль исполнения настоящего постановления </w:t>
      </w:r>
      <w:r w:rsidR="00EB6A70" w:rsidRPr="00D72812">
        <w:rPr>
          <w:rFonts w:ascii="Arial" w:hAnsi="Arial" w:cs="Arial"/>
          <w:sz w:val="24"/>
          <w:szCs w:val="24"/>
        </w:rPr>
        <w:t>возложить</w:t>
      </w:r>
      <w:r w:rsidR="00EB6A70" w:rsidRPr="00EB6A70">
        <w:rPr>
          <w:rFonts w:ascii="Arial" w:hAnsi="Arial" w:cs="Arial"/>
          <w:color w:val="2D2D2D"/>
          <w:sz w:val="24"/>
          <w:szCs w:val="24"/>
        </w:rPr>
        <w:t xml:space="preserve"> </w:t>
      </w:r>
      <w:r w:rsidR="00EB6A70" w:rsidRPr="00D72812">
        <w:rPr>
          <w:rFonts w:ascii="Arial" w:hAnsi="Arial" w:cs="Arial"/>
          <w:sz w:val="24"/>
          <w:szCs w:val="24"/>
        </w:rPr>
        <w:t xml:space="preserve">на </w:t>
      </w:r>
      <w:r w:rsidR="00D72812">
        <w:rPr>
          <w:rFonts w:ascii="Arial" w:hAnsi="Arial" w:cs="Arial"/>
          <w:sz w:val="24"/>
          <w:szCs w:val="24"/>
        </w:rPr>
        <w:t xml:space="preserve">заместителя мэра </w:t>
      </w:r>
      <w:proofErr w:type="spellStart"/>
      <w:r w:rsidR="00EB6A70" w:rsidRPr="00D72812">
        <w:rPr>
          <w:rFonts w:ascii="Arial" w:hAnsi="Arial" w:cs="Arial"/>
          <w:sz w:val="24"/>
          <w:szCs w:val="24"/>
        </w:rPr>
        <w:t>Заларинского</w:t>
      </w:r>
      <w:proofErr w:type="spellEnd"/>
      <w:r w:rsidR="00EB6A70" w:rsidRPr="00D72812">
        <w:rPr>
          <w:rFonts w:ascii="Arial" w:hAnsi="Arial" w:cs="Arial"/>
          <w:sz w:val="24"/>
          <w:szCs w:val="24"/>
        </w:rPr>
        <w:t xml:space="preserve"> муниципального округа </w:t>
      </w:r>
      <w:r w:rsidR="00D72812">
        <w:rPr>
          <w:rFonts w:ascii="Arial" w:hAnsi="Arial" w:cs="Arial"/>
          <w:sz w:val="24"/>
          <w:szCs w:val="24"/>
        </w:rPr>
        <w:t>по социальным вопросам.</w:t>
      </w:r>
    </w:p>
    <w:p w:rsidR="00EB6A70" w:rsidRPr="002A4690" w:rsidRDefault="00EB6A70" w:rsidP="009A7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A20744" w:rsidRPr="002A4690" w:rsidRDefault="00A20744" w:rsidP="009A7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B6A70" w:rsidRDefault="00EB6A70" w:rsidP="00EB6A70">
      <w:pPr>
        <w:tabs>
          <w:tab w:val="left" w:pos="-284"/>
          <w:tab w:val="left" w:pos="567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Мэр </w:t>
      </w:r>
      <w:proofErr w:type="spellStart"/>
      <w:r>
        <w:rPr>
          <w:rFonts w:ascii="Arial" w:hAnsi="Arial" w:cs="Arial"/>
          <w:sz w:val="24"/>
          <w:szCs w:val="24"/>
        </w:rPr>
        <w:t>Заларинского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E66B78" w:rsidRDefault="00EB6A70" w:rsidP="00EB6A70">
      <w:pPr>
        <w:tabs>
          <w:tab w:val="left" w:pos="-284"/>
          <w:tab w:val="left" w:pos="567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округа Иркутской области</w:t>
      </w:r>
    </w:p>
    <w:p w:rsidR="00B60600" w:rsidRDefault="00EB6A70" w:rsidP="00E66B78">
      <w:pPr>
        <w:tabs>
          <w:tab w:val="left" w:pos="-284"/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22DB8">
        <w:rPr>
          <w:rFonts w:ascii="Arial" w:hAnsi="Arial" w:cs="Arial"/>
          <w:sz w:val="24"/>
          <w:szCs w:val="24"/>
        </w:rPr>
        <w:t>В.В.</w:t>
      </w:r>
      <w:r>
        <w:rPr>
          <w:rFonts w:ascii="Arial" w:hAnsi="Arial" w:cs="Arial"/>
          <w:sz w:val="24"/>
          <w:szCs w:val="24"/>
        </w:rPr>
        <w:t xml:space="preserve"> </w:t>
      </w:r>
      <w:r w:rsidRPr="00A22DB8">
        <w:rPr>
          <w:rFonts w:ascii="Arial" w:hAnsi="Arial" w:cs="Arial"/>
          <w:sz w:val="24"/>
          <w:szCs w:val="24"/>
        </w:rPr>
        <w:t>Самойлович</w:t>
      </w:r>
    </w:p>
    <w:p w:rsidR="00B60600" w:rsidRPr="002A4690" w:rsidRDefault="00B60600" w:rsidP="00A36A4C">
      <w:pPr>
        <w:autoSpaceDE w:val="0"/>
        <w:autoSpaceDN w:val="0"/>
        <w:spacing w:after="0" w:line="240" w:lineRule="auto"/>
        <w:ind w:left="5103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A7F08" w:rsidRPr="00A36A4C" w:rsidRDefault="002A4690" w:rsidP="00A36A4C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A36A4C">
        <w:rPr>
          <w:rFonts w:ascii="Courier New" w:eastAsia="Times New Roman" w:hAnsi="Courier New" w:cs="Courier New"/>
          <w:kern w:val="2"/>
          <w:lang w:eastAsia="ru-RU"/>
        </w:rPr>
        <w:t>Утвержден</w:t>
      </w:r>
    </w:p>
    <w:p w:rsidR="00A36A4C" w:rsidRPr="002B521A" w:rsidRDefault="003F3FAE" w:rsidP="00A36A4C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A36A4C">
        <w:rPr>
          <w:rFonts w:ascii="Courier New" w:hAnsi="Courier New" w:cs="Courier New"/>
        </w:rPr>
        <w:t>остановлением</w:t>
      </w:r>
      <w:r w:rsidR="00A36A4C" w:rsidRPr="002B521A">
        <w:rPr>
          <w:rFonts w:ascii="Courier New" w:hAnsi="Courier New" w:cs="Courier New"/>
        </w:rPr>
        <w:t xml:space="preserve"> администрации</w:t>
      </w:r>
    </w:p>
    <w:p w:rsidR="00A36A4C" w:rsidRPr="002B521A" w:rsidRDefault="00A36A4C" w:rsidP="00A36A4C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proofErr w:type="spellStart"/>
      <w:r w:rsidRPr="002B521A">
        <w:rPr>
          <w:rFonts w:ascii="Courier New" w:hAnsi="Courier New" w:cs="Courier New"/>
        </w:rPr>
        <w:t>Заларинского</w:t>
      </w:r>
      <w:proofErr w:type="spellEnd"/>
      <w:r w:rsidRPr="002B521A">
        <w:rPr>
          <w:rFonts w:ascii="Courier New" w:hAnsi="Courier New" w:cs="Courier New"/>
        </w:rPr>
        <w:t xml:space="preserve"> муниципального округа</w:t>
      </w:r>
    </w:p>
    <w:p w:rsidR="00A36A4C" w:rsidRPr="002B521A" w:rsidRDefault="00A36A4C" w:rsidP="00A36A4C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2B521A">
        <w:rPr>
          <w:rFonts w:ascii="Courier New" w:hAnsi="Courier New" w:cs="Courier New"/>
        </w:rPr>
        <w:t xml:space="preserve"> Иркутской области</w:t>
      </w:r>
    </w:p>
    <w:p w:rsidR="00A36A4C" w:rsidRPr="002B521A" w:rsidRDefault="00A36A4C" w:rsidP="00A36A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2B521A">
        <w:rPr>
          <w:rFonts w:ascii="Courier New" w:hAnsi="Courier New" w:cs="Courier New"/>
        </w:rPr>
        <w:t xml:space="preserve">от </w:t>
      </w:r>
      <w:r w:rsidR="00E66B78">
        <w:rPr>
          <w:rFonts w:ascii="Courier New" w:hAnsi="Courier New" w:cs="Courier New"/>
        </w:rPr>
        <w:t>13.10.</w:t>
      </w:r>
      <w:r w:rsidRPr="002B521A">
        <w:rPr>
          <w:rFonts w:ascii="Courier New" w:hAnsi="Courier New" w:cs="Courier New"/>
        </w:rPr>
        <w:t>2026г. №</w:t>
      </w:r>
      <w:r w:rsidR="00E66B78">
        <w:rPr>
          <w:rFonts w:ascii="Courier New" w:hAnsi="Courier New" w:cs="Courier New"/>
        </w:rPr>
        <w:t>935</w:t>
      </w:r>
    </w:p>
    <w:p w:rsidR="009A7F08" w:rsidRPr="002A4690" w:rsidRDefault="009A7F08" w:rsidP="009A7F08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3EF9" w:rsidRPr="00003EF9" w:rsidRDefault="00003EF9" w:rsidP="00003EF9">
      <w:pPr>
        <w:keepNext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КОРПОРАТИВНЫЙ ДЕМОГРАФИЧЕСКИЙ СТАНДАРТ</w:t>
      </w:r>
    </w:p>
    <w:p w:rsidR="009A7F08" w:rsidRPr="002A4690" w:rsidRDefault="00003EF9" w:rsidP="00003EF9">
      <w:pPr>
        <w:keepNext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003EF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АДМИНИСТРАЦИИ ЗАЛАРИНСКОГО МУНИЦИПАЛЬНОГО ОКРУГА ИРКУТСКОЙ ОБЛАСТИ</w:t>
      </w:r>
    </w:p>
    <w:p w:rsidR="009A7F08" w:rsidRPr="002A4690" w:rsidRDefault="009A7F08" w:rsidP="009A7F08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A7F08" w:rsidRPr="002A4690" w:rsidRDefault="009A7F08" w:rsidP="009A7F08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A4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I. ОБЩИЕ ПОЛОЖЕНИЯ</w:t>
      </w:r>
    </w:p>
    <w:p w:rsidR="009A7F08" w:rsidRPr="002A4690" w:rsidRDefault="009A7F08" w:rsidP="009A7F08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C21AC" w:rsidRPr="001C21AC" w:rsidRDefault="001C21AC" w:rsidP="001C21AC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Корпоративный демографический стандарт </w:t>
      </w:r>
      <w:proofErr w:type="spellStart"/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 Иркутской области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(далее – Стандарт) разработан в соответствии с </w:t>
      </w:r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Указом Президента Российской Федерации от  07.05.2024 года № 309 «О национальных целях развития Российской Федерации на период до 2030 года и на перспективу до 2036 года»,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рекомендациями</w:t>
      </w:r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</w:t>
      </w:r>
      <w:proofErr w:type="gramEnd"/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работодателями работников с семейными обязанностями, утвержденн</w:t>
      </w:r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ых решением от 29.11.2024 № 9пр и</w:t>
      </w:r>
      <w:r w:rsidR="00644FE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руководствуясь р</w:t>
      </w:r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аспоряжением Правительства Иркутской области «Об утверждении </w:t>
      </w:r>
      <w:r w:rsidR="00644FEF"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>корпоративного</w:t>
      </w:r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демографического стандарта Иркутской области» от 21.09.2026г. № 518 – </w:t>
      </w:r>
      <w:proofErr w:type="spellStart"/>
      <w:r w:rsidRPr="001C21AC">
        <w:rPr>
          <w:rFonts w:ascii="Arial" w:eastAsia="Times New Roman" w:hAnsi="Arial" w:cs="Arial"/>
          <w:kern w:val="2"/>
          <w:sz w:val="24"/>
          <w:szCs w:val="24"/>
          <w:lang w:eastAsia="ru-RU"/>
        </w:rPr>
        <w:t>рп</w:t>
      </w:r>
      <w:proofErr w:type="spellEnd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672EFD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1C21AC" w:rsidRDefault="001C21AC" w:rsidP="001C21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726DD" w:rsidRDefault="001C21AC" w:rsidP="00672EFD">
      <w:pPr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C21AC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1.1. </w:t>
      </w:r>
      <w:proofErr w:type="gramStart"/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Целью реализации Корпоративного демографического стандарта для</w:t>
      </w:r>
      <w:r w:rsidR="00A726DD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72EF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работников </w:t>
      </w:r>
      <w:proofErr w:type="spellStart"/>
      <w:r w:rsidR="00672EF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ции</w:t>
      </w:r>
      <w:proofErr w:type="spellEnd"/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</w:t>
      </w:r>
      <w:r w:rsidR="00672EFD">
        <w:rPr>
          <w:rFonts w:ascii="Arial" w:eastAsia="Times New Roman" w:hAnsi="Arial" w:cs="Arial"/>
          <w:kern w:val="2"/>
          <w:sz w:val="24"/>
          <w:szCs w:val="24"/>
          <w:lang w:eastAsia="ru-RU"/>
        </w:rPr>
        <w:t>, структурных подразделений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</w:t>
      </w:r>
      <w:r w:rsidR="00A726DD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Демографический стандарт) является обеспечение наиболее благоприятных</w:t>
      </w:r>
      <w:r w:rsidR="00A726DD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нравственных, экономических и социальных условий для реализации </w:t>
      </w:r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совмещениями 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работниками</w:t>
      </w:r>
      <w:r w:rsidR="00A726DD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proofErr w:type="spellStart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 </w:t>
      </w:r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профессиональных и семейных обязанностей, повышения престижа и мотивации граждан к семейно-</w:t>
      </w:r>
      <w:proofErr w:type="spellStart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детному</w:t>
      </w:r>
      <w:proofErr w:type="spellEnd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образу жизни, многодетности, на сохранение и укрепление традиционных российских духовно – нравственных, в том числе семейных</w:t>
      </w:r>
      <w:proofErr w:type="gramEnd"/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, ценностей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</w:p>
    <w:p w:rsidR="00A726DD" w:rsidRDefault="00A726DD" w:rsidP="00A726DD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Стандарт предусматривает дополнительные меры социальной поддержки работников сверх гарантий, установленных законодательством. </w:t>
      </w:r>
    </w:p>
    <w:p w:rsidR="001C21AC" w:rsidRDefault="001C21AC" w:rsidP="00A726DD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Демографический стандарт ориентирован на работающих</w:t>
      </w:r>
      <w:r w:rsidR="00A726DD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родителей и тех, кто потенциально готов стать родителем.</w:t>
      </w:r>
      <w:r w:rsid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1C21AC" w:rsidRPr="00A726DD" w:rsidRDefault="00A726DD" w:rsidP="00A726DD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1.2.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Главной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задачей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корпоративного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Демографического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стандарта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выступает систематизация и закрепление принципов, ценностей и норм поддержки</w:t>
      </w: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работников в части поддержки и стимулирования </w:t>
      </w:r>
      <w:proofErr w:type="spellStart"/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родительства</w:t>
      </w:r>
      <w:proofErr w:type="spellEnd"/>
      <w:r w:rsidR="001C21AC"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C21AC" w:rsidRPr="00A726DD" w:rsidRDefault="001C21AC" w:rsidP="00A726DD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726DD">
        <w:rPr>
          <w:rFonts w:ascii="Arial" w:eastAsia="Times New Roman" w:hAnsi="Arial" w:cs="Arial"/>
          <w:kern w:val="2"/>
          <w:sz w:val="24"/>
          <w:szCs w:val="24"/>
          <w:lang w:eastAsia="ru-RU"/>
        </w:rPr>
        <w:t>1.3. Задачами реализации Демографического стандарта являются: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рассмотрение работников администрации </w:t>
      </w:r>
      <w:proofErr w:type="spellStart"/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одновременно как субъектов профессионального труда и как лиц, имеющих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семейные обязанности;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разработке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кадровой,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социальной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политики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proofErr w:type="spellStart"/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 наличия семьи у работников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как главной жизненной ценности;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рассмотрение корпоративной демографической политики в качестве ключевого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элемента поли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тики социальной ответственности;</w:t>
      </w:r>
    </w:p>
    <w:p w:rsidR="00C4384D" w:rsidRPr="00C4384D" w:rsidRDefault="00C4384D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создание условий для поддержания уровня здоровья работников, их детей, повышение мотивации к ведению здорового образа жизни. </w:t>
      </w:r>
    </w:p>
    <w:p w:rsidR="001C21AC" w:rsidRPr="00C4384D" w:rsidRDefault="001C21AC" w:rsidP="00C4384D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1.4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основе Демографического стандарта лежат базовые ценности 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принципы социальной ответственности организации.</w:t>
      </w:r>
    </w:p>
    <w:p w:rsidR="001C21AC" w:rsidRPr="00C4384D" w:rsidRDefault="001C21AC" w:rsidP="00C4384D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принципами Демографического стандарта являются: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системность, комплексность, последовательность и вариативность инициатив,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реализуемых в демографической сфере;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недопущение дискриминации в отношении отдельных категорий персонала;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соблюдение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законодательных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норм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иных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обязательств,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принятых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администрацией </w:t>
      </w:r>
      <w:proofErr w:type="spellStart"/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 в сфере регулирования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трудовых отношений и стимулирования труда;</w:t>
      </w:r>
    </w:p>
    <w:p w:rsidR="001C21AC" w:rsidRPr="00C4384D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 ожиданий и интересов участников трудовых отношений и иных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заинтересованных сторон</w:t>
      </w:r>
      <w:r w:rsid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части баланса работы и семьи, гибкости условий труда, графика работы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D6735" w:rsidRDefault="001C21AC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интеграция методов стимулирования </w:t>
      </w:r>
      <w:proofErr w:type="spellStart"/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родительства</w:t>
      </w:r>
      <w:proofErr w:type="spellEnd"/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общую систему мотивации</w:t>
      </w:r>
      <w:r w:rsidR="00C4384D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стимулирования работников администрации </w:t>
      </w:r>
      <w:proofErr w:type="spellStart"/>
      <w:r w:rsidR="00C4384D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</w:t>
      </w:r>
      <w:r w:rsidR="00C4384D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округа;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3D6735" w:rsidRDefault="00C4384D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оценка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результативности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действующей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практики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демографического стандарта и ее постоянное улучшение;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3D6735" w:rsidRDefault="00C4384D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информационная прозрачность;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C4384D" w:rsidRPr="003D6735" w:rsidRDefault="00C4384D" w:rsidP="00C4384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регулярный контроль и совершенствование действующих практик реализации</w:t>
      </w:r>
      <w:r w:rsidR="003D6735"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демографического стандарта.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1.5. Разработка Демографического стандарта осуществляется на основе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принципа вовлеченности сотрудников в этот процесс.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1.6. При заключении коллективного договора интересы работников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защищает представитель рабочего коллектива, избранный общим собранием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сотрудников.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1.7. Демографический стандарт может включать механизмы реализации по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следующим направлениям: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1.7.1. Обеспечение защиты жизни и здоровья работников. Основными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мерами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регулярная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диспансеризация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сотрудников,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комфортного рабочего места и т. д.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1.7.2. Достойное вознаграждение за труд, включая меры социальной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поддержки.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данной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категории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относится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выплата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заработной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платы,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материальной помощи.</w:t>
      </w:r>
    </w:p>
    <w:p w:rsidR="00C4384D" w:rsidRP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1.7.3. Эффективная система взаимодействия с работниками – гибкий график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 и отпусков, возможность удаленной работы и т. д.</w:t>
      </w:r>
    </w:p>
    <w:p w:rsidR="00C4384D" w:rsidRDefault="00C4384D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1.8.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риентация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предложенную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модель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использование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ее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администрацией </w:t>
      </w:r>
      <w:proofErr w:type="spellStart"/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Заларинского</w:t>
      </w:r>
      <w:proofErr w:type="spellEnd"/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округа при реализации социальной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политики позволит придать реализуемым в стране демографическим мерам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последовательность, комплексность, системность, что повысит как эффективность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демографической политики в целом, так и социальные и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экономические эффекты реализации отдельных корпоративных программ.</w:t>
      </w:r>
    </w:p>
    <w:p w:rsidR="00065015" w:rsidRDefault="00065015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1.9. </w:t>
      </w:r>
      <w:r w:rsidRPr="00065015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Меры поддержки для работников с семейными обязанностями, предусмотренные настоящим Стандартом, носят рекомендательный характер и могут быть реализованы в любом сочетании организациями независимо от организационно-правовой формы, отраслевой принадлежности и штатной численности организации, в соответствии с их финансовыми и организационными возможностями. Меры поддержки могут устанавливаться в коллективных договорах и локальных нормативных актах, содержащих нормы трудового права.</w:t>
      </w:r>
    </w:p>
    <w:p w:rsidR="00E163D6" w:rsidRPr="00E163D6" w:rsidRDefault="00E163D6" w:rsidP="00E163D6">
      <w:pPr>
        <w:shd w:val="clear" w:color="auto" w:fill="FFFFFF"/>
        <w:spacing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1.10. </w:t>
      </w:r>
      <w:proofErr w:type="gramStart"/>
      <w:r w:rsidRPr="00E163D6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ожидаемых эффектов от мероприятий корпоративной программы, а также финансовых возможностей, которые имеются у организации, рекомендуется разработать и обеспечить реализацию комплекса мероприятий корпоративной социальной политики по следующим направлениях, соответствующим приоритетам демографического развития, определенным национальными целями развития Российской Федерации:</w:t>
      </w:r>
      <w:proofErr w:type="gramEnd"/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поддержка женщины в период беременности и рождения ребенка;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содействие в совмещении профессиональных и семейных обязанностей;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социальная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поддержка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работников,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являющихся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многодетными родителями;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социальная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поддержка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 с семейными обязанностями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  <w:t>и членов их семей;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отдых и оздоровление работников с семейными обязанностями и членов их семей;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улучшение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жилищных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условий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семейными обязанностями;</w:t>
      </w:r>
    </w:p>
    <w:p w:rsidR="00E163D6" w:rsidRPr="00ED482D" w:rsidRDefault="00E163D6" w:rsidP="00ED482D">
      <w:pPr>
        <w:pStyle w:val="a7"/>
        <w:numPr>
          <w:ilvl w:val="2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>сохранение и укрепление семейных традиций и ценностей.</w:t>
      </w:r>
    </w:p>
    <w:p w:rsidR="00065015" w:rsidRDefault="00065015" w:rsidP="003D673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482D" w:rsidRPr="00C4384D" w:rsidRDefault="00ED482D" w:rsidP="00ED48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II</w:t>
      </w:r>
      <w:r w:rsidRPr="00ED482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РЕКОМЕНДАЦИИ ПО РАЗРАБОТКЕ ОСНОВНЫХ МЕРОПРИЯТИЙ</w:t>
      </w:r>
      <w:r w:rsid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КОРПОРАТИВНОЙ ПРОГРАММЫ</w:t>
      </w:r>
    </w:p>
    <w:p w:rsidR="00ED482D" w:rsidRDefault="00ED482D" w:rsidP="00065015">
      <w:pPr>
        <w:shd w:val="clear" w:color="auto" w:fill="FFFFFF"/>
        <w:spacing w:after="0" w:line="240" w:lineRule="auto"/>
        <w:ind w:firstLine="426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Default="00ED482D" w:rsidP="00065015">
      <w:pPr>
        <w:shd w:val="clear" w:color="auto" w:fill="FFFFFF"/>
        <w:spacing w:after="0" w:line="240" w:lineRule="auto"/>
        <w:ind w:firstLine="426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C4384D"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D673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МЕРОПРИЯТИЯ ПО НАПРАВЛЕНИЮ </w:t>
      </w:r>
    </w:p>
    <w:p w:rsidR="00504831" w:rsidRDefault="00ED482D" w:rsidP="00065015">
      <w:pPr>
        <w:shd w:val="clear" w:color="auto" w:fill="FFFFFF"/>
        <w:spacing w:after="0" w:line="240" w:lineRule="auto"/>
        <w:ind w:firstLine="426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«ПОДДЕРЖКА ЖЕНЩИНЫ В ПЕРИОД БЕРЕМЕННОСТИ </w:t>
      </w:r>
    </w:p>
    <w:p w:rsidR="00ED482D" w:rsidRDefault="00ED482D" w:rsidP="00065015">
      <w:pPr>
        <w:shd w:val="clear" w:color="auto" w:fill="FFFFFF"/>
        <w:spacing w:after="0" w:line="240" w:lineRule="auto"/>
        <w:ind w:firstLine="426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И РОЖДЕНИЯ РЕБЕНКА»</w:t>
      </w:r>
    </w:p>
    <w:p w:rsidR="00ED482D" w:rsidRDefault="00C4384D" w:rsidP="00065015">
      <w:pPr>
        <w:shd w:val="clear" w:color="auto" w:fill="FFFFFF"/>
        <w:spacing w:after="0" w:line="240" w:lineRule="auto"/>
        <w:ind w:firstLine="426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438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201F17" w:rsidRPr="00CF4D29" w:rsidRDefault="00201F17" w:rsidP="00CF4D29">
      <w:pPr>
        <w:pStyle w:val="a7"/>
        <w:numPr>
          <w:ilvl w:val="1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В целях создания условий для поддержки женщины в период беременности и рождения ребенка организациям рекомендуется включение в комплекс мероприятий следующих мер поддержки: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семейно-ориентированного рабочего графика:</w:t>
      </w:r>
    </w:p>
    <w:p w:rsidR="00201F17" w:rsidRDefault="00201F17" w:rsidP="00CF4D2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режим неполного рабочего времени, гибкий график работы, режим дистанционной работы или гибридный график работы — для беременных женщин;</w:t>
      </w:r>
    </w:p>
    <w:p w:rsidR="00697870" w:rsidRPr="00201F17" w:rsidRDefault="00697870" w:rsidP="00CF4D2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режим неполного рабочего времени, гибкий график работы, режим дистанционной работы или гибридный график работы – для отцов при рождении (усыновлении) ребенка с учетом семейных обстоятельств;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дополнительного оплачиваемого отпуска отцам в случае рождения (усыновления) ребенка;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очередного оплачиваемого отпуска мужчинам в период нахождения его жены в отпуске по беременности и родам;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единовременной денежной выплаты, материальной помощи работникам в случае рождения ребенка;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дополнительное материальное поощрение женщины, вставшей на учет в медицинской организации в ранние сроки беременности (до 12 недель);6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освобождение женщины от работы с сохранением средней заработной платы с 28-й недели беременности и до оформления отпуска по беременности и родам (при условии наблюдения беременности в медицинской организации);</w:t>
      </w:r>
    </w:p>
    <w:p w:rsidR="00201F17" w:rsidRPr="00CF4D29" w:rsidRDefault="00201F17" w:rsidP="00CF4D29">
      <w:pPr>
        <w:pStyle w:val="a7"/>
        <w:numPr>
          <w:ilvl w:val="2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оборудование комфортных рабочих мест и мест для отдыха для беременных работниц.</w:t>
      </w:r>
    </w:p>
    <w:p w:rsidR="00ED482D" w:rsidRDefault="00ED482D" w:rsidP="00201F17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1F17" w:rsidRPr="00201F17" w:rsidRDefault="00201F17" w:rsidP="00201F17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МЕРОПРИЯТИЯ ПО НАПРАВ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ЛЕНИЮ</w:t>
      </w:r>
    </w:p>
    <w:p w:rsidR="00CF4D29" w:rsidRDefault="00201F17" w:rsidP="00201F17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«СОДЕЙСТВИЕ В СОВМЕЩЕНИИ </w:t>
      </w:r>
      <w:proofErr w:type="gramStart"/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ПРОФЕССИОНАЛЬНЫХ</w:t>
      </w:r>
      <w:proofErr w:type="gramEnd"/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</w:p>
    <w:p w:rsidR="00201F17" w:rsidRPr="00201F17" w:rsidRDefault="00201F17" w:rsidP="00201F17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01F17">
        <w:rPr>
          <w:rFonts w:ascii="Arial" w:eastAsia="Times New Roman" w:hAnsi="Arial" w:cs="Arial"/>
          <w:kern w:val="2"/>
          <w:sz w:val="24"/>
          <w:szCs w:val="24"/>
          <w:lang w:eastAsia="ru-RU"/>
        </w:rPr>
        <w:t>СЕМЕЙНЫХ ОБЯЗАННОСТЕЙ»</w:t>
      </w:r>
    </w:p>
    <w:p w:rsidR="00201F17" w:rsidRPr="00CF4D29" w:rsidRDefault="00201F17" w:rsidP="00CF4D29">
      <w:pPr>
        <w:pStyle w:val="a7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 целях создания условий для содействия в совмещении профессиональных и семейных обязанностей организациям рекомендуется включение в комплекс мероприятий следующих мер поддержки:</w:t>
      </w:r>
    </w:p>
    <w:p w:rsidR="00201F17" w:rsidRPr="00CF4D29" w:rsidRDefault="00201F17" w:rsidP="00CF4D29">
      <w:pPr>
        <w:pStyle w:val="a7"/>
        <w:numPr>
          <w:ilvl w:val="2"/>
          <w:numId w:val="10"/>
        </w:numPr>
        <w:shd w:val="clear" w:color="auto" w:fill="FFFFFF"/>
        <w:tabs>
          <w:tab w:val="left" w:pos="127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семейно-ориентированного рабочего графика:</w:t>
      </w:r>
    </w:p>
    <w:p w:rsidR="00201F17" w:rsidRPr="00CF4D29" w:rsidRDefault="00201F17" w:rsidP="00CF4D2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режим неполного рабочего времени, гибкий график работы, режим дистанционной работы или гибридный график работы — для работников при досрочном выходе из отпуска по уходу за ребенком до достижения им возраста трех лет;</w:t>
      </w:r>
    </w:p>
    <w:p w:rsidR="00201F17" w:rsidRPr="00CF4D29" w:rsidRDefault="00201F17" w:rsidP="00CF4D2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F4D29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режим неполного рабочего времени, гибкий график работы, режим дистанционной работы или гибридный график работы — для одного из родителей до завершения ребенком обучения в общеобразовательной организации, реализующей образовательные программы начального общего образования;</w:t>
      </w:r>
    </w:p>
    <w:p w:rsidR="00504831" w:rsidRDefault="00201F17" w:rsidP="00504831">
      <w:pPr>
        <w:pStyle w:val="a7"/>
        <w:numPr>
          <w:ilvl w:val="2"/>
          <w:numId w:val="10"/>
        </w:numPr>
        <w:shd w:val="clear" w:color="auto" w:fill="FFFFFF"/>
        <w:tabs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предоставление дополнительного оплачиваемого отпуска в связи </w:t>
      </w:r>
      <w:proofErr w:type="gramStart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proofErr w:type="gramEnd"/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201F17" w:rsidRPr="00504831" w:rsidRDefault="00201F17" w:rsidP="00504831">
      <w:pPr>
        <w:pStyle w:val="a7"/>
        <w:numPr>
          <w:ilvl w:val="0"/>
          <w:numId w:val="12"/>
        </w:numPr>
        <w:shd w:val="clear" w:color="auto" w:fill="FFFFFF"/>
        <w:tabs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значимыми семейными событиями (регистрация брака, юбилей семейной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жизни, поступление ребенка на обучение в первый класс общеобразовательной организации, реализующей образовательные программы начального общего образования, день рождения ребенка, выпуск ребенка из образовательной организации в связи с завершением обучения, поступление ребенка на обучение в образовательную организацию в другом городе, сбор ребенка либо 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супруг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военную службу (встреча с военной службы), смерть близкого родственника</w:t>
      </w:r>
      <w:proofErr w:type="gramEnd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другие семейные события) (далее — значимые события);</w:t>
      </w:r>
    </w:p>
    <w:p w:rsidR="00201F17" w:rsidRPr="00504831" w:rsidRDefault="00201F17" w:rsidP="00504831">
      <w:pPr>
        <w:pStyle w:val="a7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воспитанием ребенка-инвалида или уходом за болеющим ребенком;</w:t>
      </w:r>
    </w:p>
    <w:p w:rsidR="00201F17" w:rsidRPr="00504831" w:rsidRDefault="00201F17" w:rsidP="00504831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очередного оплачиваемого отпуска:</w:t>
      </w:r>
    </w:p>
    <w:p w:rsidR="00201F17" w:rsidRPr="00504831" w:rsidRDefault="00201F17" w:rsidP="00504831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в удобное для работника, имеющего ребенка (детей), время (например, во время школьных каникул) при наличии возможности;</w:t>
      </w:r>
    </w:p>
    <w:p w:rsidR="00201F17" w:rsidRPr="00504831" w:rsidRDefault="00201F17" w:rsidP="00504831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супругам военнослужащих одновременно с отпуском </w:t>
      </w:r>
      <w:r w:rsid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военнослужащих.</w:t>
      </w:r>
    </w:p>
    <w:p w:rsidR="00ED482D" w:rsidRDefault="00ED482D" w:rsidP="00201F17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Pr="00504831" w:rsidRDefault="00504831" w:rsidP="00504831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4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МЕРОПРИЯТИЯ ПО НАПРАВЛЕНИЮ</w:t>
      </w:r>
    </w:p>
    <w:p w:rsidR="00504831" w:rsidRDefault="00504831" w:rsidP="00504831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«СОЦИАЛЬНАЯ ПОДДЕРЖКА РАБОТНИКОВ, ЯВЛЯЮЩИХСЯ </w:t>
      </w:r>
    </w:p>
    <w:p w:rsidR="00504831" w:rsidRPr="00504831" w:rsidRDefault="00504831" w:rsidP="00504831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МНОГОДЕТНЫМИ РОДИТЕЛЯМИ»</w:t>
      </w:r>
    </w:p>
    <w:p w:rsidR="00504831" w:rsidRPr="00504831" w:rsidRDefault="00504831" w:rsidP="00504831">
      <w:pPr>
        <w:pStyle w:val="a7"/>
        <w:numPr>
          <w:ilvl w:val="1"/>
          <w:numId w:val="2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В целях создания условий для содействия в совмещении профессиональных и семейных обязанностей, социальной поддержки работников, являющихся многодетными родителями, организациям рекомендуется включение в комплекс мероприятий следующих мер поддержки:</w:t>
      </w:r>
    </w:p>
    <w:p w:rsidR="00504831" w:rsidRPr="007C1AA2" w:rsidRDefault="00504831" w:rsidP="007C1AA2">
      <w:pPr>
        <w:pStyle w:val="a7"/>
        <w:numPr>
          <w:ilvl w:val="2"/>
          <w:numId w:val="2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семейно-ориентированного рабочего графика:</w:t>
      </w:r>
    </w:p>
    <w:p w:rsidR="00504831" w:rsidRPr="007C1AA2" w:rsidRDefault="00504831" w:rsidP="007C1AA2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режим неполного рабочего времени, гибкий график работы, режим дистанционной работы или гибридный график работы — для многодетных родителей;</w:t>
      </w:r>
    </w:p>
    <w:p w:rsidR="007C1AA2" w:rsidRDefault="00504831" w:rsidP="007C1AA2">
      <w:pPr>
        <w:pStyle w:val="a7"/>
        <w:numPr>
          <w:ilvl w:val="2"/>
          <w:numId w:val="2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предоставление дополнительного оплачиваемого отпуска в связи </w:t>
      </w:r>
      <w:proofErr w:type="gramStart"/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proofErr w:type="gramEnd"/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504831" w:rsidRPr="007C1AA2" w:rsidRDefault="00504831" w:rsidP="007C1AA2">
      <w:pPr>
        <w:pStyle w:val="a7"/>
        <w:numPr>
          <w:ilvl w:val="0"/>
          <w:numId w:val="26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учетом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количества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детей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у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многодетного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родителя,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влияющего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 отпуска;</w:t>
      </w:r>
    </w:p>
    <w:p w:rsidR="00504831" w:rsidRPr="007C1AA2" w:rsidRDefault="00504831" w:rsidP="007C1AA2">
      <w:pPr>
        <w:pStyle w:val="a7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значимыми семейными событиями;</w:t>
      </w:r>
    </w:p>
    <w:p w:rsidR="00504831" w:rsidRPr="007C1AA2" w:rsidRDefault="00504831" w:rsidP="007C1AA2">
      <w:pPr>
        <w:pStyle w:val="a7"/>
        <w:numPr>
          <w:ilvl w:val="2"/>
          <w:numId w:val="2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очередного оплачиваемого отпуска в удобное для многодетного родителя с детьми время (например, во время школьных каникул) (приоритетное право на предоставление отпуска при составлении графика отпусков по сравнению с работниками с семейными обязанностями, не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являющимися </w:t>
      </w:r>
      <w:r w:rsid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многодетными</w:t>
      </w:r>
      <w:r w:rsidR="007C1AA2"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);</w:t>
      </w:r>
    </w:p>
    <w:p w:rsidR="007C1AA2" w:rsidRDefault="007C1AA2" w:rsidP="00504831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Pr="00504831" w:rsidRDefault="007C1AA2" w:rsidP="007C1AA2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5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МЕРОПРИЯТИЯ ПО НАПРАВЛЕНИЮ</w:t>
      </w:r>
    </w:p>
    <w:p w:rsidR="007C1AA2" w:rsidRDefault="00504831" w:rsidP="007C1AA2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«СОЦИАЛЬНАЯ ПОДДЕРЖКА РАБОТНИКОВ </w:t>
      </w:r>
      <w:proofErr w:type="gramStart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proofErr w:type="gramEnd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504831" w:rsidRPr="00504831" w:rsidRDefault="00504831" w:rsidP="007C1AA2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СЕМЕЙНЫМИ ОБЯЗАННОСТЯМИ И ЧЛЕНОВ </w:t>
      </w:r>
      <w:r w:rsid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Start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X</w:t>
      </w:r>
      <w:proofErr w:type="gramEnd"/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СЕМЕЙ»</w:t>
      </w:r>
    </w:p>
    <w:p w:rsidR="007C1AA2" w:rsidRDefault="00504831" w:rsidP="007C1AA2">
      <w:pPr>
        <w:pStyle w:val="a7"/>
        <w:numPr>
          <w:ilvl w:val="1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1AA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 целях создания условий для социальной поддержки работников с семейными обязанностями и членов их семей организациям рекомендуется включение в комплекс мероприятий следующих мер поддержки:</w:t>
      </w:r>
    </w:p>
    <w:p w:rsidR="00DB7742" w:rsidRPr="00DB7742" w:rsidRDefault="00DB7742" w:rsidP="00DB7742">
      <w:pPr>
        <w:pStyle w:val="a7"/>
        <w:numPr>
          <w:ilvl w:val="2"/>
          <w:numId w:val="27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материальной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помощи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работникам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следующих случаях:</w:t>
      </w:r>
    </w:p>
    <w:p w:rsidR="00DB7742" w:rsidRPr="00DB7742" w:rsidRDefault="00DB7742" w:rsidP="00DB7742">
      <w:pPr>
        <w:pStyle w:val="a7"/>
        <w:numPr>
          <w:ilvl w:val="0"/>
          <w:numId w:val="29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>значимые семейные события;</w:t>
      </w:r>
    </w:p>
    <w:p w:rsidR="00504831" w:rsidRPr="00DB7742" w:rsidRDefault="00DB7742" w:rsidP="00DB7742">
      <w:pPr>
        <w:pStyle w:val="a7"/>
        <w:numPr>
          <w:ilvl w:val="0"/>
          <w:numId w:val="29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трудная жизненная ситуация в семье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работника.</w:t>
      </w:r>
    </w:p>
    <w:p w:rsidR="00697870" w:rsidRPr="00697870" w:rsidRDefault="00697870" w:rsidP="00697870">
      <w:pPr>
        <w:pStyle w:val="a7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 работы по целевому обучению детей работников для обеспечения кадровой потребности организации;</w:t>
      </w:r>
    </w:p>
    <w:p w:rsidR="00504831" w:rsidRDefault="00504831" w:rsidP="00DB7742">
      <w:pPr>
        <w:pStyle w:val="a7"/>
        <w:numPr>
          <w:ilvl w:val="2"/>
          <w:numId w:val="27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B774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предоставление денежной выплаты работникам для подготовки ребенка к обучению в образовательной 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организации;</w:t>
      </w:r>
    </w:p>
    <w:p w:rsidR="00697870" w:rsidRPr="00DB7742" w:rsidRDefault="00697870" w:rsidP="00DB7742">
      <w:pPr>
        <w:pStyle w:val="a7"/>
        <w:numPr>
          <w:ilvl w:val="2"/>
          <w:numId w:val="27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выделение временных рабочих мест для трудоустройства в свободное от учебы время несовершеннолетних детей работников в возрасте от 14 до 18 лет.</w:t>
      </w:r>
    </w:p>
    <w:p w:rsidR="00DB7742" w:rsidRDefault="00DB7742" w:rsidP="00504831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7158C" w:rsidRDefault="0007158C" w:rsidP="0007158C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6</w:t>
      </w: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МЕРОПРИЯТИЯ ПО НАПРАВЛЕНИЮ</w:t>
      </w:r>
    </w:p>
    <w:p w:rsidR="0007158C" w:rsidRDefault="00504831" w:rsidP="0007158C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«ОТДЫХ И ОЗДОРОВЛЕНИЕ РАБОТНИКОВ </w:t>
      </w:r>
    </w:p>
    <w:p w:rsidR="00504831" w:rsidRPr="0007158C" w:rsidRDefault="00504831" w:rsidP="0007158C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</w:t>
      </w:r>
      <w:r w:rsidRPr="0007158C">
        <w:rPr>
          <w:rFonts w:ascii="Arial" w:eastAsia="Times New Roman" w:hAnsi="Arial" w:cs="Arial"/>
          <w:kern w:val="2"/>
          <w:sz w:val="24"/>
          <w:szCs w:val="24"/>
          <w:lang w:eastAsia="ru-RU"/>
        </w:rPr>
        <w:t>СЕМЕЙНЫМИ ОБЯЗАННОСТЯМИ И ЧЛЕНОВ ИХ СЕМЕЙ»</w:t>
      </w:r>
    </w:p>
    <w:p w:rsidR="00504831" w:rsidRPr="0007158C" w:rsidRDefault="00504831" w:rsidP="0007158C">
      <w:pPr>
        <w:pStyle w:val="a7"/>
        <w:numPr>
          <w:ilvl w:val="1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7158C">
        <w:rPr>
          <w:rFonts w:ascii="Arial" w:eastAsia="Times New Roman" w:hAnsi="Arial" w:cs="Arial"/>
          <w:kern w:val="2"/>
          <w:sz w:val="24"/>
          <w:szCs w:val="24"/>
          <w:lang w:eastAsia="ru-RU"/>
        </w:rPr>
        <w:t>В целях создания условий для отдыха и оздоровления работников с семейными обязанностями и членов их семей организациям рекомендуется включение в комплекс мероприятий следующих мер поддержки:</w:t>
      </w:r>
    </w:p>
    <w:p w:rsidR="00504831" w:rsidRDefault="00504831" w:rsidP="00873F96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left="0" w:firstLine="44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73F9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содействие в прохождении (организация прохождения) регулярной диспансеризации работников и 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членов их семей; </w:t>
      </w:r>
    </w:p>
    <w:p w:rsidR="00697870" w:rsidRPr="00873F96" w:rsidRDefault="00697870" w:rsidP="00873F96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left="0" w:firstLine="44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разработка и реализация программы информирования работников о важности сохранения репродуктивного здоровья, подготовки к беременности и рождению ребенка, ведения здорового образа жизни; </w:t>
      </w:r>
    </w:p>
    <w:p w:rsidR="00504831" w:rsidRPr="00873F96" w:rsidRDefault="00873F96" w:rsidP="00873F96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left="0" w:firstLine="44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73F96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 тренировок и соревнований среди работников и членов семей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04831" w:rsidRPr="00504831" w:rsidRDefault="00504831" w:rsidP="00873F96">
      <w:pPr>
        <w:shd w:val="clear" w:color="auto" w:fill="FFFFFF"/>
        <w:spacing w:after="0" w:line="240" w:lineRule="auto"/>
        <w:ind w:firstLine="44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F96" w:rsidRDefault="00873F96" w:rsidP="00873F96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7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МЕРОПРИЯТИЯ ПО НАПРАВЛЕНИЮ </w:t>
      </w:r>
    </w:p>
    <w:p w:rsidR="00873F96" w:rsidRDefault="00504831" w:rsidP="00873F96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«УЛУЧ</w:t>
      </w:r>
      <w:r w:rsidR="00873F9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ШЕНИЕ ЖИЛИЩНЫХ УСЛОВИЙ РАБОТНИКОВ </w:t>
      </w:r>
    </w:p>
    <w:p w:rsidR="00504831" w:rsidRPr="00504831" w:rsidRDefault="00873F96" w:rsidP="00873F96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С СЕМЕЙНЫМИ ОБЯЗАННОСТЯМИ</w:t>
      </w:r>
    </w:p>
    <w:p w:rsidR="00504831" w:rsidRPr="00504831" w:rsidRDefault="00873F96" w:rsidP="006823A8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7.1. 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В целях создания условий для улучшения жилищных условий работников с семейными обязанностями организациям рекомендуется включение в комплекс мероприятий следующих мер поддержки:</w:t>
      </w:r>
    </w:p>
    <w:p w:rsidR="00697870" w:rsidRPr="00697870" w:rsidRDefault="00697870" w:rsidP="006823A8">
      <w:pPr>
        <w:pStyle w:val="a7"/>
        <w:numPr>
          <w:ilvl w:val="2"/>
          <w:numId w:val="32"/>
        </w:numPr>
        <w:shd w:val="clear" w:color="auto" w:fill="FFFFFF"/>
        <w:tabs>
          <w:tab w:val="left" w:pos="127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жилого помещения на условиях социального найма с возможностью последующего выкупа на льготных условиях;</w:t>
      </w:r>
    </w:p>
    <w:p w:rsidR="00504831" w:rsidRPr="00873F96" w:rsidRDefault="00504831" w:rsidP="006823A8">
      <w:pPr>
        <w:pStyle w:val="a7"/>
        <w:numPr>
          <w:ilvl w:val="2"/>
          <w:numId w:val="32"/>
        </w:numPr>
        <w:shd w:val="clear" w:color="auto" w:fill="FFFFFF"/>
        <w:tabs>
          <w:tab w:val="left" w:pos="127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73F96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 для работников бесплатных консультаций профильных специалистов (юриста, бухгалтера, финансового консультанта) в целях минимизации правовых и финансовых рисков при приобретении жилого помещения (в том числе организация проверки договоров и иных документов, связанных с приобретением жилого помещения, разъяснение порядка использования мер государственной поддержки и налоговых вычетов, помощь в оценке долговой нагрузки и планировании платежей по ипотечному кредиту).</w:t>
      </w:r>
      <w:proofErr w:type="gramEnd"/>
    </w:p>
    <w:p w:rsidR="006823A8" w:rsidRDefault="006823A8" w:rsidP="00504831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Pr="00504831" w:rsidRDefault="006823A8" w:rsidP="006823A8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8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МЕРОПРИЯТИЯ ПО НАПРАВЛЕНИЮ</w:t>
      </w:r>
    </w:p>
    <w:p w:rsidR="00504831" w:rsidRPr="00504831" w:rsidRDefault="00504831" w:rsidP="006823A8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«СОХРАНЕНИЕ И УКРЕПЛЕНИЕ СЕМЕЙНЫХ ТРАДИЦИЙ И ЦЕННОСТЕЙ»</w:t>
      </w:r>
    </w:p>
    <w:p w:rsidR="00504831" w:rsidRPr="00504831" w:rsidRDefault="00504831" w:rsidP="00504831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Pr="006823A8" w:rsidRDefault="00504831" w:rsidP="006823A8">
      <w:pPr>
        <w:pStyle w:val="a7"/>
        <w:numPr>
          <w:ilvl w:val="1"/>
          <w:numId w:val="33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823A8">
        <w:rPr>
          <w:rFonts w:ascii="Arial" w:eastAsia="Times New Roman" w:hAnsi="Arial" w:cs="Arial"/>
          <w:kern w:val="2"/>
          <w:sz w:val="24"/>
          <w:szCs w:val="24"/>
          <w:lang w:eastAsia="ru-RU"/>
        </w:rPr>
        <w:t>В целях создания условий для сохранения и укрепления семейных традиций и ценностей организациям рекомендуется включение в комплекс мероприятий следующих мер поддержки:</w:t>
      </w:r>
    </w:p>
    <w:p w:rsidR="00504831" w:rsidRPr="003B519E" w:rsidRDefault="00504831" w:rsidP="003B519E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создание информационного контента о семейных трудовых династиях, многодетных семьях, работающих в организации и имеющих трудовые достижения, путем размещения информации по вопросам популяризации </w:t>
      </w:r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семейных ценностей и традиций на информационных стендах в помещениях, занятых организациями, на уличных </w:t>
      </w:r>
      <w:proofErr w:type="spellStart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>билбордах</w:t>
      </w:r>
      <w:proofErr w:type="spellEnd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>медиаэкранах</w:t>
      </w:r>
      <w:proofErr w:type="spellEnd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>, в корпоративных чатах организации;</w:t>
      </w:r>
      <w:r w:rsidR="006823A8"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End"/>
    </w:p>
    <w:p w:rsidR="00504831" w:rsidRPr="003B519E" w:rsidRDefault="00504831" w:rsidP="003B519E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распространение </w:t>
      </w:r>
      <w:proofErr w:type="spellStart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просемейной</w:t>
      </w:r>
      <w:proofErr w:type="spellEnd"/>
      <w:r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рекламы в сообществах организации, в том числе изготовление и размещение рекламной продукции с использованием образа многодетной семьи;</w:t>
      </w:r>
    </w:p>
    <w:p w:rsidR="00504831" w:rsidRPr="003B519E" w:rsidRDefault="00C83593" w:rsidP="003B519E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вовлечение в мероприятия (лекции, семинары) </w:t>
      </w:r>
      <w:r w:rsidR="00504831" w:rsidRPr="003B519E">
        <w:rPr>
          <w:rFonts w:ascii="Arial" w:eastAsia="Times New Roman" w:hAnsi="Arial" w:cs="Arial"/>
          <w:kern w:val="2"/>
          <w:sz w:val="24"/>
          <w:szCs w:val="24"/>
          <w:lang w:eastAsia="ru-RU"/>
        </w:rPr>
        <w:t>молодых работников в возрасте до 35 лет включительно, не имеющих семей и детей, направленных на воспитание семейных ценностей;</w:t>
      </w:r>
    </w:p>
    <w:p w:rsidR="00504831" w:rsidRPr="00C83593" w:rsidRDefault="00504831" w:rsidP="00C83593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поощрение дедушек и бабушек, прадедушек и прабабушек работников,</w:t>
      </w:r>
      <w:r w:rsidR="00C83593"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имеющих трех и более внуков;</w:t>
      </w:r>
    </w:p>
    <w:p w:rsidR="00504831" w:rsidRPr="00C83593" w:rsidRDefault="00504831" w:rsidP="00C83593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продвижение ценности семейного досуга и семейных традиций среди работников и членов их семей:</w:t>
      </w:r>
    </w:p>
    <w:p w:rsidR="00504831" w:rsidRPr="00C83593" w:rsidRDefault="00504831" w:rsidP="00C83593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проведение конкурсов семейной тематики среди работников или их детей (выявление талантливых и выдающихся семей по различным номинациям, конкурсы изобразительного и литературного творчества, посвященные семье, изучению родословных, семейных историй и традиций, популяризации семейных трудовых династий, многодетных и многопоколенных семей);</w:t>
      </w:r>
    </w:p>
    <w:p w:rsidR="00504831" w:rsidRPr="00C83593" w:rsidRDefault="00504831" w:rsidP="00C83593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>оддержка инициатив работников</w:t>
      </w: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 организации и проведению корпоративных семейных мероприятий (туристических слетов, экскурсионных поездок и иное), а также внедрению элементов корпоративной культуры, направленных на укрепление традиционных семейных ценностей и развитие семейных традиций;</w:t>
      </w:r>
    </w:p>
    <w:p w:rsidR="00504831" w:rsidRPr="00C83593" w:rsidRDefault="00504831" w:rsidP="00C83593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содействие в организации и развитии семейных клубов и иных сообще</w:t>
      </w:r>
      <w:proofErr w:type="gramStart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ств дл</w:t>
      </w:r>
      <w:proofErr w:type="gramEnd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я молодых и многодетных родителей, в том числе посредством привлечения партнеров организации;</w:t>
      </w:r>
    </w:p>
    <w:p w:rsidR="00504831" w:rsidRPr="00C83593" w:rsidRDefault="00504831" w:rsidP="00C83593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 поздравлений и чествований работников с семейными событиями (юбилеи семейной жизни, рождение ребенка, вступление в брак), размещение поздравлений на корпоративных информационных </w:t>
      </w:r>
      <w:proofErr w:type="spellStart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pecypcax</w:t>
      </w:r>
      <w:proofErr w:type="spellEnd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организации;</w:t>
      </w:r>
      <w:proofErr w:type="gramEnd"/>
    </w:p>
    <w:p w:rsidR="00504831" w:rsidRPr="00C83593" w:rsidRDefault="00504831" w:rsidP="00C83593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 создания и ведения чатов для работников с детьми и многодетных работников;</w:t>
      </w:r>
    </w:p>
    <w:p w:rsidR="00504831" w:rsidRPr="00C83593" w:rsidRDefault="00504831" w:rsidP="00C83593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 проведения курсов молодых родителей для подготовки к беременности и родам, освещающих медицинские, психологические и педагогические аспекты </w:t>
      </w:r>
      <w:proofErr w:type="spellStart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родительства</w:t>
      </w:r>
      <w:proofErr w:type="spellEnd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помогающих стратегически спланировать личный карьерный рост в организации в связи с планированием или рождением ребенка или компенсация расходов по оплате участия в указанных курсах;</w:t>
      </w:r>
    </w:p>
    <w:p w:rsidR="00504831" w:rsidRPr="00C83593" w:rsidRDefault="00504831" w:rsidP="00C83593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 во взаимодействии с партнерами организации льготного семейного посещения работниками и их детьми (внуками) культурных мероприятий, досуговых учреждений (театр, цирк, кинотеатр и других учреждений);</w:t>
      </w:r>
    </w:p>
    <w:p w:rsidR="00504831" w:rsidRDefault="00504831" w:rsidP="00504831">
      <w:pPr>
        <w:pStyle w:val="a7"/>
        <w:numPr>
          <w:ilvl w:val="2"/>
          <w:numId w:val="34"/>
        </w:numPr>
        <w:shd w:val="clear" w:color="auto" w:fill="FFFFFF"/>
        <w:tabs>
          <w:tab w:val="left" w:pos="1134"/>
        </w:tabs>
        <w:spacing w:after="0" w:line="240" w:lineRule="auto"/>
        <w:ind w:left="0"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содействие в получении работниками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преодоления кризисных ситуаций.</w:t>
      </w:r>
    </w:p>
    <w:p w:rsidR="00C83593" w:rsidRPr="00C83593" w:rsidRDefault="00C83593" w:rsidP="00C83593">
      <w:pPr>
        <w:pStyle w:val="a7"/>
        <w:shd w:val="clear" w:color="auto" w:fill="FFFFFF"/>
        <w:tabs>
          <w:tab w:val="left" w:pos="1134"/>
        </w:tabs>
        <w:spacing w:after="0" w:line="240" w:lineRule="auto"/>
        <w:ind w:left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4831" w:rsidRPr="00504831" w:rsidRDefault="00C83593" w:rsidP="00C83593">
      <w:pPr>
        <w:shd w:val="clear" w:color="auto" w:fill="FFFFFF"/>
        <w:spacing w:after="0" w:line="240" w:lineRule="auto"/>
        <w:ind w:firstLine="344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8. </w:t>
      </w:r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ОЦЕНКА </w:t>
      </w:r>
      <w:proofErr w:type="gramStart"/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>ЭФФЕКТИВНОСТИ РЕАЛИЗАЦИИ МЕР ПОДДЕРЖКИ РАБОТНИКОВ</w:t>
      </w:r>
      <w:proofErr w:type="gramEnd"/>
      <w:r w:rsidR="00504831" w:rsidRPr="0050483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СЕМЕЙНЫМИ ОБЯЗАННОСТЯМИ</w:t>
      </w:r>
    </w:p>
    <w:p w:rsidR="00504831" w:rsidRPr="00C83593" w:rsidRDefault="00504831" w:rsidP="00C83593">
      <w:pPr>
        <w:pStyle w:val="a7"/>
        <w:numPr>
          <w:ilvl w:val="1"/>
          <w:numId w:val="36"/>
        </w:numPr>
        <w:shd w:val="clear" w:color="auto" w:fill="FFFFFF"/>
        <w:tabs>
          <w:tab w:val="left" w:pos="1134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целях повышения эффективности реализуемых мер поддержки, включенных в комплекс мероприятий, организациям рекомендуется проводить ежегодную оценку указанных мероприятий по динамике ключевых </w:t>
      </w:r>
      <w:proofErr w:type="spellStart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демографииеских</w:t>
      </w:r>
      <w:proofErr w:type="spellEnd"/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показателей среди работников и уровню удовлетворенности работников мерами поддержки, включенными в комплекс мероприятий (далее — оценка).</w:t>
      </w:r>
    </w:p>
    <w:p w:rsidR="00504831" w:rsidRPr="00C83593" w:rsidRDefault="00504831" w:rsidP="00EC5AD2">
      <w:pPr>
        <w:pStyle w:val="a7"/>
        <w:numPr>
          <w:ilvl w:val="1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проведения о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>ценки организациям рекомендуется</w:t>
      </w: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97870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</w:t>
      </w:r>
      <w:r w:rsidRPr="00C83593">
        <w:rPr>
          <w:rFonts w:ascii="Arial" w:eastAsia="Times New Roman" w:hAnsi="Arial" w:cs="Arial"/>
          <w:kern w:val="2"/>
          <w:sz w:val="24"/>
          <w:szCs w:val="24"/>
          <w:lang w:eastAsia="ru-RU"/>
        </w:rPr>
        <w:t>льзовать следующие показатели КПД-рейтинга:</w:t>
      </w:r>
    </w:p>
    <w:p w:rsidR="00504831" w:rsidRPr="00EC5AD2" w:rsidRDefault="00504831" w:rsidP="00EC5AD2">
      <w:pPr>
        <w:pStyle w:val="a7"/>
        <w:numPr>
          <w:ilvl w:val="0"/>
          <w:numId w:val="37"/>
        </w:numPr>
        <w:shd w:val="clear" w:color="auto" w:fill="FFFFFF"/>
        <w:spacing w:after="0" w:line="240" w:lineRule="auto"/>
        <w:ind w:left="426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5AD2">
        <w:rPr>
          <w:rFonts w:ascii="Arial" w:eastAsia="Times New Roman" w:hAnsi="Arial" w:cs="Arial"/>
          <w:kern w:val="2"/>
          <w:sz w:val="24"/>
          <w:szCs w:val="24"/>
          <w:lang w:eastAsia="ru-RU"/>
        </w:rPr>
        <w:t>«Доля работников, состоящих в зарегистрированном браке»;</w:t>
      </w:r>
    </w:p>
    <w:p w:rsidR="00504831" w:rsidRPr="00EC5AD2" w:rsidRDefault="00504831" w:rsidP="00EC5AD2">
      <w:pPr>
        <w:pStyle w:val="a7"/>
        <w:numPr>
          <w:ilvl w:val="0"/>
          <w:numId w:val="37"/>
        </w:numPr>
        <w:shd w:val="clear" w:color="auto" w:fill="FFFFFF"/>
        <w:spacing w:after="0" w:line="240" w:lineRule="auto"/>
        <w:ind w:left="426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5AD2">
        <w:rPr>
          <w:rFonts w:ascii="Arial" w:eastAsia="Times New Roman" w:hAnsi="Arial" w:cs="Arial"/>
          <w:kern w:val="2"/>
          <w:sz w:val="24"/>
          <w:szCs w:val="24"/>
          <w:lang w:eastAsia="ru-RU"/>
        </w:rPr>
        <w:t>«Среднее число детей в возрасте до 6 лет на одного работника»;</w:t>
      </w:r>
    </w:p>
    <w:p w:rsidR="00504831" w:rsidRPr="00EC5AD2" w:rsidRDefault="00504831" w:rsidP="00EC5AD2">
      <w:pPr>
        <w:pStyle w:val="a7"/>
        <w:numPr>
          <w:ilvl w:val="0"/>
          <w:numId w:val="37"/>
        </w:numPr>
        <w:shd w:val="clear" w:color="auto" w:fill="FFFFFF"/>
        <w:spacing w:after="0" w:line="240" w:lineRule="auto"/>
        <w:ind w:left="426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5AD2">
        <w:rPr>
          <w:rFonts w:ascii="Arial" w:eastAsia="Times New Roman" w:hAnsi="Arial" w:cs="Arial"/>
          <w:kern w:val="2"/>
          <w:sz w:val="24"/>
          <w:szCs w:val="24"/>
          <w:lang w:eastAsia="ru-RU"/>
        </w:rPr>
        <w:t>«Среднее число детей на одного работника».</w:t>
      </w:r>
    </w:p>
    <w:p w:rsidR="00504831" w:rsidRPr="00EC5AD2" w:rsidRDefault="00504831" w:rsidP="00EC5AD2">
      <w:pPr>
        <w:pStyle w:val="a7"/>
        <w:numPr>
          <w:ilvl w:val="1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5AD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Дополнительно к показателям, указанным в пункте 25 настоящего Стандарта, для проведения оценки организации могут использовать показатели, характеризующие лояльность работников, узнаваемость бренда работодателя, динамику текучести кадров, а также иные показатели.</w:t>
      </w:r>
    </w:p>
    <w:p w:rsidR="00504831" w:rsidRPr="00EC5AD2" w:rsidRDefault="00504831" w:rsidP="00EC5AD2">
      <w:pPr>
        <w:pStyle w:val="a7"/>
        <w:numPr>
          <w:ilvl w:val="1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5AD2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результатам проведения оценки организациям рекомендуется принимать решение о сохранении, изменении, введении новых или отмене отдельных мер поддержки, включенных в комплекс мероприятий.</w:t>
      </w:r>
    </w:p>
    <w:p w:rsidR="00ED482D" w:rsidRDefault="00ED482D" w:rsidP="00201F17">
      <w:pPr>
        <w:shd w:val="clear" w:color="auto" w:fill="FFFFFF"/>
        <w:spacing w:after="0" w:line="240" w:lineRule="auto"/>
        <w:ind w:firstLine="344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ED482D" w:rsidSect="00D72812">
      <w:headerReference w:type="default" r:id="rId9"/>
      <w:footnotePr>
        <w:numRestart w:val="eachSect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712" w:rsidRDefault="00FE2712" w:rsidP="009A7F08">
      <w:pPr>
        <w:spacing w:after="0" w:line="240" w:lineRule="auto"/>
      </w:pPr>
      <w:r>
        <w:separator/>
      </w:r>
    </w:p>
  </w:endnote>
  <w:endnote w:type="continuationSeparator" w:id="0">
    <w:p w:rsidR="00FE2712" w:rsidRDefault="00FE2712" w:rsidP="009A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712" w:rsidRDefault="00FE2712" w:rsidP="009A7F08">
      <w:pPr>
        <w:spacing w:after="0" w:line="240" w:lineRule="auto"/>
      </w:pPr>
      <w:r>
        <w:separator/>
      </w:r>
    </w:p>
  </w:footnote>
  <w:footnote w:type="continuationSeparator" w:id="0">
    <w:p w:rsidR="00FE2712" w:rsidRDefault="00FE2712" w:rsidP="009A7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C21AC" w:rsidRPr="00671140" w:rsidRDefault="00E66B78" w:rsidP="00D7281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D66"/>
    <w:multiLevelType w:val="multilevel"/>
    <w:tmpl w:val="5C14E06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400659"/>
    <w:multiLevelType w:val="hybridMultilevel"/>
    <w:tmpl w:val="89A2AA3A"/>
    <w:lvl w:ilvl="0" w:tplc="687A868E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8707248"/>
    <w:multiLevelType w:val="hybridMultilevel"/>
    <w:tmpl w:val="14A0956E"/>
    <w:lvl w:ilvl="0" w:tplc="12D2479E">
      <w:start w:val="1"/>
      <w:numFmt w:val="decimal"/>
      <w:lvlText w:val="%1)"/>
      <w:lvlJc w:val="left"/>
      <w:pPr>
        <w:ind w:left="80" w:hanging="6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D88025B8">
      <w:numFmt w:val="bullet"/>
      <w:lvlText w:val="•"/>
      <w:lvlJc w:val="left"/>
      <w:pPr>
        <w:ind w:left="1058" w:hanging="686"/>
      </w:pPr>
      <w:rPr>
        <w:rFonts w:hint="default"/>
        <w:lang w:val="ru-RU" w:eastAsia="en-US" w:bidi="ar-SA"/>
      </w:rPr>
    </w:lvl>
    <w:lvl w:ilvl="2" w:tplc="7E621D80">
      <w:numFmt w:val="bullet"/>
      <w:lvlText w:val="•"/>
      <w:lvlJc w:val="left"/>
      <w:pPr>
        <w:ind w:left="2036" w:hanging="686"/>
      </w:pPr>
      <w:rPr>
        <w:rFonts w:hint="default"/>
        <w:lang w:val="ru-RU" w:eastAsia="en-US" w:bidi="ar-SA"/>
      </w:rPr>
    </w:lvl>
    <w:lvl w:ilvl="3" w:tplc="2D94DF74">
      <w:numFmt w:val="bullet"/>
      <w:lvlText w:val="•"/>
      <w:lvlJc w:val="left"/>
      <w:pPr>
        <w:ind w:left="3014" w:hanging="686"/>
      </w:pPr>
      <w:rPr>
        <w:rFonts w:hint="default"/>
        <w:lang w:val="ru-RU" w:eastAsia="en-US" w:bidi="ar-SA"/>
      </w:rPr>
    </w:lvl>
    <w:lvl w:ilvl="4" w:tplc="E0FCA194">
      <w:numFmt w:val="bullet"/>
      <w:lvlText w:val="•"/>
      <w:lvlJc w:val="left"/>
      <w:pPr>
        <w:ind w:left="3992" w:hanging="686"/>
      </w:pPr>
      <w:rPr>
        <w:rFonts w:hint="default"/>
        <w:lang w:val="ru-RU" w:eastAsia="en-US" w:bidi="ar-SA"/>
      </w:rPr>
    </w:lvl>
    <w:lvl w:ilvl="5" w:tplc="304090DA">
      <w:numFmt w:val="bullet"/>
      <w:lvlText w:val="•"/>
      <w:lvlJc w:val="left"/>
      <w:pPr>
        <w:ind w:left="4971" w:hanging="686"/>
      </w:pPr>
      <w:rPr>
        <w:rFonts w:hint="default"/>
        <w:lang w:val="ru-RU" w:eastAsia="en-US" w:bidi="ar-SA"/>
      </w:rPr>
    </w:lvl>
    <w:lvl w:ilvl="6" w:tplc="7608A72E">
      <w:numFmt w:val="bullet"/>
      <w:lvlText w:val="•"/>
      <w:lvlJc w:val="left"/>
      <w:pPr>
        <w:ind w:left="5949" w:hanging="686"/>
      </w:pPr>
      <w:rPr>
        <w:rFonts w:hint="default"/>
        <w:lang w:val="ru-RU" w:eastAsia="en-US" w:bidi="ar-SA"/>
      </w:rPr>
    </w:lvl>
    <w:lvl w:ilvl="7" w:tplc="0A4A1120">
      <w:numFmt w:val="bullet"/>
      <w:lvlText w:val="•"/>
      <w:lvlJc w:val="left"/>
      <w:pPr>
        <w:ind w:left="6927" w:hanging="686"/>
      </w:pPr>
      <w:rPr>
        <w:rFonts w:hint="default"/>
        <w:lang w:val="ru-RU" w:eastAsia="en-US" w:bidi="ar-SA"/>
      </w:rPr>
    </w:lvl>
    <w:lvl w:ilvl="8" w:tplc="7B1ED0EA">
      <w:numFmt w:val="bullet"/>
      <w:lvlText w:val="•"/>
      <w:lvlJc w:val="left"/>
      <w:pPr>
        <w:ind w:left="7905" w:hanging="686"/>
      </w:pPr>
      <w:rPr>
        <w:rFonts w:hint="default"/>
        <w:lang w:val="ru-RU" w:eastAsia="en-US" w:bidi="ar-SA"/>
      </w:rPr>
    </w:lvl>
  </w:abstractNum>
  <w:abstractNum w:abstractNumId="3">
    <w:nsid w:val="0B69626A"/>
    <w:multiLevelType w:val="hybridMultilevel"/>
    <w:tmpl w:val="7BDC4472"/>
    <w:lvl w:ilvl="0" w:tplc="687A868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D5AFF"/>
    <w:multiLevelType w:val="hybridMultilevel"/>
    <w:tmpl w:val="590C9A4C"/>
    <w:lvl w:ilvl="0" w:tplc="687A868E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0F4D24A9"/>
    <w:multiLevelType w:val="hybridMultilevel"/>
    <w:tmpl w:val="42B80FD2"/>
    <w:lvl w:ilvl="0" w:tplc="687A868E">
      <w:start w:val="1"/>
      <w:numFmt w:val="bullet"/>
      <w:lvlText w:val="-"/>
      <w:lvlJc w:val="left"/>
      <w:pPr>
        <w:ind w:left="80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6">
    <w:nsid w:val="10DF775A"/>
    <w:multiLevelType w:val="multilevel"/>
    <w:tmpl w:val="1D9AE498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7">
    <w:nsid w:val="1A71230D"/>
    <w:multiLevelType w:val="hybridMultilevel"/>
    <w:tmpl w:val="B1A24B5A"/>
    <w:lvl w:ilvl="0" w:tplc="687A868E">
      <w:start w:val="1"/>
      <w:numFmt w:val="bullet"/>
      <w:lvlText w:val="-"/>
      <w:lvlJc w:val="left"/>
      <w:pPr>
        <w:ind w:left="106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8">
    <w:nsid w:val="1C7E3DF6"/>
    <w:multiLevelType w:val="hybridMultilevel"/>
    <w:tmpl w:val="813E951C"/>
    <w:lvl w:ilvl="0" w:tplc="687A868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521D45"/>
    <w:multiLevelType w:val="hybridMultilevel"/>
    <w:tmpl w:val="35A2FE30"/>
    <w:lvl w:ilvl="0" w:tplc="14F0B696">
      <w:start w:val="1"/>
      <w:numFmt w:val="decimal"/>
      <w:lvlText w:val="%1."/>
      <w:lvlJc w:val="left"/>
      <w:pPr>
        <w:ind w:left="82" w:hanging="345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122CA5E2">
      <w:start w:val="1"/>
      <w:numFmt w:val="decimal"/>
      <w:lvlText w:val="%2)"/>
      <w:lvlJc w:val="left"/>
      <w:pPr>
        <w:ind w:left="855" w:hanging="287"/>
        <w:jc w:val="left"/>
      </w:pPr>
      <w:rPr>
        <w:rFonts w:hint="default"/>
        <w:spacing w:val="0"/>
        <w:w w:val="96"/>
        <w:lang w:val="ru-RU" w:eastAsia="en-US" w:bidi="ar-SA"/>
      </w:rPr>
    </w:lvl>
    <w:lvl w:ilvl="2" w:tplc="5BC27A6E">
      <w:numFmt w:val="bullet"/>
      <w:lvlText w:val="•"/>
      <w:lvlJc w:val="left"/>
      <w:pPr>
        <w:ind w:left="120" w:hanging="287"/>
      </w:pPr>
      <w:rPr>
        <w:rFonts w:hint="default"/>
        <w:lang w:val="ru-RU" w:eastAsia="en-US" w:bidi="ar-SA"/>
      </w:rPr>
    </w:lvl>
    <w:lvl w:ilvl="3" w:tplc="6F9878E2">
      <w:numFmt w:val="bullet"/>
      <w:lvlText w:val="•"/>
      <w:lvlJc w:val="left"/>
      <w:pPr>
        <w:ind w:left="1080" w:hanging="287"/>
      </w:pPr>
      <w:rPr>
        <w:rFonts w:hint="default"/>
        <w:lang w:val="ru-RU" w:eastAsia="en-US" w:bidi="ar-SA"/>
      </w:rPr>
    </w:lvl>
    <w:lvl w:ilvl="4" w:tplc="E3E0C42A">
      <w:numFmt w:val="bullet"/>
      <w:lvlText w:val="•"/>
      <w:lvlJc w:val="left"/>
      <w:pPr>
        <w:ind w:left="1100" w:hanging="287"/>
      </w:pPr>
      <w:rPr>
        <w:rFonts w:hint="default"/>
        <w:lang w:val="ru-RU" w:eastAsia="en-US" w:bidi="ar-SA"/>
      </w:rPr>
    </w:lvl>
    <w:lvl w:ilvl="5" w:tplc="2B56C9C8">
      <w:numFmt w:val="bullet"/>
      <w:lvlText w:val="•"/>
      <w:lvlJc w:val="left"/>
      <w:pPr>
        <w:ind w:left="1120" w:hanging="287"/>
      </w:pPr>
      <w:rPr>
        <w:rFonts w:hint="default"/>
        <w:lang w:val="ru-RU" w:eastAsia="en-US" w:bidi="ar-SA"/>
      </w:rPr>
    </w:lvl>
    <w:lvl w:ilvl="6" w:tplc="7DCED632">
      <w:numFmt w:val="bullet"/>
      <w:lvlText w:val="•"/>
      <w:lvlJc w:val="left"/>
      <w:pPr>
        <w:ind w:left="2863" w:hanging="287"/>
      </w:pPr>
      <w:rPr>
        <w:rFonts w:hint="default"/>
        <w:lang w:val="ru-RU" w:eastAsia="en-US" w:bidi="ar-SA"/>
      </w:rPr>
    </w:lvl>
    <w:lvl w:ilvl="7" w:tplc="DD30FE48">
      <w:numFmt w:val="bullet"/>
      <w:lvlText w:val="•"/>
      <w:lvlJc w:val="left"/>
      <w:pPr>
        <w:ind w:left="4607" w:hanging="287"/>
      </w:pPr>
      <w:rPr>
        <w:rFonts w:hint="default"/>
        <w:lang w:val="ru-RU" w:eastAsia="en-US" w:bidi="ar-SA"/>
      </w:rPr>
    </w:lvl>
    <w:lvl w:ilvl="8" w:tplc="B1127562">
      <w:numFmt w:val="bullet"/>
      <w:lvlText w:val="•"/>
      <w:lvlJc w:val="left"/>
      <w:pPr>
        <w:ind w:left="6350" w:hanging="287"/>
      </w:pPr>
      <w:rPr>
        <w:rFonts w:hint="default"/>
        <w:lang w:val="ru-RU" w:eastAsia="en-US" w:bidi="ar-SA"/>
      </w:rPr>
    </w:lvl>
  </w:abstractNum>
  <w:abstractNum w:abstractNumId="10">
    <w:nsid w:val="23AC3A4B"/>
    <w:multiLevelType w:val="multilevel"/>
    <w:tmpl w:val="37E231F0"/>
    <w:lvl w:ilvl="0">
      <w:start w:val="1"/>
      <w:numFmt w:val="decimal"/>
      <w:lvlText w:val="%1."/>
      <w:lvlJc w:val="left"/>
      <w:pPr>
        <w:ind w:left="744" w:hanging="744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57" w:hanging="7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1">
    <w:nsid w:val="23FA5B71"/>
    <w:multiLevelType w:val="hybridMultilevel"/>
    <w:tmpl w:val="798EB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19321F"/>
    <w:multiLevelType w:val="hybridMultilevel"/>
    <w:tmpl w:val="0B4A692C"/>
    <w:lvl w:ilvl="0" w:tplc="396EBA70">
      <w:start w:val="1"/>
      <w:numFmt w:val="decimal"/>
      <w:lvlText w:val="%1)"/>
      <w:lvlJc w:val="left"/>
      <w:pPr>
        <w:ind w:left="90" w:hanging="429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1" w:tplc="FA4CE206">
      <w:numFmt w:val="bullet"/>
      <w:lvlText w:val="•"/>
      <w:lvlJc w:val="left"/>
      <w:pPr>
        <w:ind w:left="1077" w:hanging="429"/>
      </w:pPr>
      <w:rPr>
        <w:rFonts w:hint="default"/>
        <w:lang w:val="ru-RU" w:eastAsia="en-US" w:bidi="ar-SA"/>
      </w:rPr>
    </w:lvl>
    <w:lvl w:ilvl="2" w:tplc="B3AC5F2E">
      <w:numFmt w:val="bullet"/>
      <w:lvlText w:val="•"/>
      <w:lvlJc w:val="left"/>
      <w:pPr>
        <w:ind w:left="2054" w:hanging="429"/>
      </w:pPr>
      <w:rPr>
        <w:rFonts w:hint="default"/>
        <w:lang w:val="ru-RU" w:eastAsia="en-US" w:bidi="ar-SA"/>
      </w:rPr>
    </w:lvl>
    <w:lvl w:ilvl="3" w:tplc="03AE73A8">
      <w:numFmt w:val="bullet"/>
      <w:lvlText w:val="•"/>
      <w:lvlJc w:val="left"/>
      <w:pPr>
        <w:ind w:left="3031" w:hanging="429"/>
      </w:pPr>
      <w:rPr>
        <w:rFonts w:hint="default"/>
        <w:lang w:val="ru-RU" w:eastAsia="en-US" w:bidi="ar-SA"/>
      </w:rPr>
    </w:lvl>
    <w:lvl w:ilvl="4" w:tplc="7AAA2736">
      <w:numFmt w:val="bullet"/>
      <w:lvlText w:val="•"/>
      <w:lvlJc w:val="left"/>
      <w:pPr>
        <w:ind w:left="4008" w:hanging="429"/>
      </w:pPr>
      <w:rPr>
        <w:rFonts w:hint="default"/>
        <w:lang w:val="ru-RU" w:eastAsia="en-US" w:bidi="ar-SA"/>
      </w:rPr>
    </w:lvl>
    <w:lvl w:ilvl="5" w:tplc="865AA97C">
      <w:numFmt w:val="bullet"/>
      <w:lvlText w:val="•"/>
      <w:lvlJc w:val="left"/>
      <w:pPr>
        <w:ind w:left="4986" w:hanging="429"/>
      </w:pPr>
      <w:rPr>
        <w:rFonts w:hint="default"/>
        <w:lang w:val="ru-RU" w:eastAsia="en-US" w:bidi="ar-SA"/>
      </w:rPr>
    </w:lvl>
    <w:lvl w:ilvl="6" w:tplc="7292C10E">
      <w:numFmt w:val="bullet"/>
      <w:lvlText w:val="•"/>
      <w:lvlJc w:val="left"/>
      <w:pPr>
        <w:ind w:left="5963" w:hanging="429"/>
      </w:pPr>
      <w:rPr>
        <w:rFonts w:hint="default"/>
        <w:lang w:val="ru-RU" w:eastAsia="en-US" w:bidi="ar-SA"/>
      </w:rPr>
    </w:lvl>
    <w:lvl w:ilvl="7" w:tplc="CD107046">
      <w:numFmt w:val="bullet"/>
      <w:lvlText w:val="•"/>
      <w:lvlJc w:val="left"/>
      <w:pPr>
        <w:ind w:left="6940" w:hanging="429"/>
      </w:pPr>
      <w:rPr>
        <w:rFonts w:hint="default"/>
        <w:lang w:val="ru-RU" w:eastAsia="en-US" w:bidi="ar-SA"/>
      </w:rPr>
    </w:lvl>
    <w:lvl w:ilvl="8" w:tplc="874269BA">
      <w:numFmt w:val="bullet"/>
      <w:lvlText w:val="•"/>
      <w:lvlJc w:val="left"/>
      <w:pPr>
        <w:ind w:left="7917" w:hanging="429"/>
      </w:pPr>
      <w:rPr>
        <w:rFonts w:hint="default"/>
        <w:lang w:val="ru-RU" w:eastAsia="en-US" w:bidi="ar-SA"/>
      </w:rPr>
    </w:lvl>
  </w:abstractNum>
  <w:abstractNum w:abstractNumId="13">
    <w:nsid w:val="2D1B0EC9"/>
    <w:multiLevelType w:val="hybridMultilevel"/>
    <w:tmpl w:val="F788DDCE"/>
    <w:lvl w:ilvl="0" w:tplc="687A868E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69F2D91"/>
    <w:multiLevelType w:val="hybridMultilevel"/>
    <w:tmpl w:val="BF20C9FA"/>
    <w:lvl w:ilvl="0" w:tplc="687A868E">
      <w:start w:val="1"/>
      <w:numFmt w:val="bullet"/>
      <w:lvlText w:val="-"/>
      <w:lvlJc w:val="left"/>
      <w:pPr>
        <w:ind w:left="106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5">
    <w:nsid w:val="394A1D4D"/>
    <w:multiLevelType w:val="multilevel"/>
    <w:tmpl w:val="AF60926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39BF10B1"/>
    <w:multiLevelType w:val="multilevel"/>
    <w:tmpl w:val="0364948E"/>
    <w:lvl w:ilvl="0">
      <w:start w:val="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3F8D423F"/>
    <w:multiLevelType w:val="hybridMultilevel"/>
    <w:tmpl w:val="35A2FE30"/>
    <w:lvl w:ilvl="0" w:tplc="14F0B696">
      <w:start w:val="1"/>
      <w:numFmt w:val="decimal"/>
      <w:lvlText w:val="%1."/>
      <w:lvlJc w:val="left"/>
      <w:pPr>
        <w:ind w:left="82" w:hanging="345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122CA5E2">
      <w:start w:val="1"/>
      <w:numFmt w:val="decimal"/>
      <w:lvlText w:val="%2)"/>
      <w:lvlJc w:val="left"/>
      <w:pPr>
        <w:ind w:left="1076" w:hanging="287"/>
        <w:jc w:val="left"/>
      </w:pPr>
      <w:rPr>
        <w:rFonts w:hint="default"/>
        <w:spacing w:val="0"/>
        <w:w w:val="96"/>
        <w:lang w:val="ru-RU" w:eastAsia="en-US" w:bidi="ar-SA"/>
      </w:rPr>
    </w:lvl>
    <w:lvl w:ilvl="2" w:tplc="5BC27A6E">
      <w:numFmt w:val="bullet"/>
      <w:lvlText w:val="•"/>
      <w:lvlJc w:val="left"/>
      <w:pPr>
        <w:ind w:left="120" w:hanging="287"/>
      </w:pPr>
      <w:rPr>
        <w:rFonts w:hint="default"/>
        <w:lang w:val="ru-RU" w:eastAsia="en-US" w:bidi="ar-SA"/>
      </w:rPr>
    </w:lvl>
    <w:lvl w:ilvl="3" w:tplc="6F9878E2">
      <w:numFmt w:val="bullet"/>
      <w:lvlText w:val="•"/>
      <w:lvlJc w:val="left"/>
      <w:pPr>
        <w:ind w:left="1080" w:hanging="287"/>
      </w:pPr>
      <w:rPr>
        <w:rFonts w:hint="default"/>
        <w:lang w:val="ru-RU" w:eastAsia="en-US" w:bidi="ar-SA"/>
      </w:rPr>
    </w:lvl>
    <w:lvl w:ilvl="4" w:tplc="E3E0C42A">
      <w:numFmt w:val="bullet"/>
      <w:lvlText w:val="•"/>
      <w:lvlJc w:val="left"/>
      <w:pPr>
        <w:ind w:left="1100" w:hanging="287"/>
      </w:pPr>
      <w:rPr>
        <w:rFonts w:hint="default"/>
        <w:lang w:val="ru-RU" w:eastAsia="en-US" w:bidi="ar-SA"/>
      </w:rPr>
    </w:lvl>
    <w:lvl w:ilvl="5" w:tplc="2B56C9C8">
      <w:numFmt w:val="bullet"/>
      <w:lvlText w:val="•"/>
      <w:lvlJc w:val="left"/>
      <w:pPr>
        <w:ind w:left="1120" w:hanging="287"/>
      </w:pPr>
      <w:rPr>
        <w:rFonts w:hint="default"/>
        <w:lang w:val="ru-RU" w:eastAsia="en-US" w:bidi="ar-SA"/>
      </w:rPr>
    </w:lvl>
    <w:lvl w:ilvl="6" w:tplc="7DCED632">
      <w:numFmt w:val="bullet"/>
      <w:lvlText w:val="•"/>
      <w:lvlJc w:val="left"/>
      <w:pPr>
        <w:ind w:left="2863" w:hanging="287"/>
      </w:pPr>
      <w:rPr>
        <w:rFonts w:hint="default"/>
        <w:lang w:val="ru-RU" w:eastAsia="en-US" w:bidi="ar-SA"/>
      </w:rPr>
    </w:lvl>
    <w:lvl w:ilvl="7" w:tplc="DD30FE48">
      <w:numFmt w:val="bullet"/>
      <w:lvlText w:val="•"/>
      <w:lvlJc w:val="left"/>
      <w:pPr>
        <w:ind w:left="4607" w:hanging="287"/>
      </w:pPr>
      <w:rPr>
        <w:rFonts w:hint="default"/>
        <w:lang w:val="ru-RU" w:eastAsia="en-US" w:bidi="ar-SA"/>
      </w:rPr>
    </w:lvl>
    <w:lvl w:ilvl="8" w:tplc="B1127562">
      <w:numFmt w:val="bullet"/>
      <w:lvlText w:val="•"/>
      <w:lvlJc w:val="left"/>
      <w:pPr>
        <w:ind w:left="6350" w:hanging="287"/>
      </w:pPr>
      <w:rPr>
        <w:rFonts w:hint="default"/>
        <w:lang w:val="ru-RU" w:eastAsia="en-US" w:bidi="ar-SA"/>
      </w:rPr>
    </w:lvl>
  </w:abstractNum>
  <w:abstractNum w:abstractNumId="18">
    <w:nsid w:val="42A27FB1"/>
    <w:multiLevelType w:val="hybridMultilevel"/>
    <w:tmpl w:val="0F6C1C78"/>
    <w:lvl w:ilvl="0" w:tplc="687A868E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66A1712"/>
    <w:multiLevelType w:val="hybridMultilevel"/>
    <w:tmpl w:val="6D30302C"/>
    <w:lvl w:ilvl="0" w:tplc="687A868E">
      <w:start w:val="1"/>
      <w:numFmt w:val="bullet"/>
      <w:lvlText w:val="-"/>
      <w:lvlJc w:val="left"/>
      <w:pPr>
        <w:ind w:left="106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0">
    <w:nsid w:val="468510E9"/>
    <w:multiLevelType w:val="multilevel"/>
    <w:tmpl w:val="D05E3BF6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7387200"/>
    <w:multiLevelType w:val="hybridMultilevel"/>
    <w:tmpl w:val="7A0A3602"/>
    <w:lvl w:ilvl="0" w:tplc="6E68FF0C">
      <w:start w:val="1"/>
      <w:numFmt w:val="decimal"/>
      <w:lvlText w:val="%1)"/>
      <w:lvlJc w:val="left"/>
      <w:pPr>
        <w:ind w:left="83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2A0EBC5A">
      <w:numFmt w:val="bullet"/>
      <w:lvlText w:val="•"/>
      <w:lvlJc w:val="left"/>
      <w:pPr>
        <w:ind w:left="1057" w:hanging="316"/>
      </w:pPr>
      <w:rPr>
        <w:rFonts w:hint="default"/>
        <w:lang w:val="ru-RU" w:eastAsia="en-US" w:bidi="ar-SA"/>
      </w:rPr>
    </w:lvl>
    <w:lvl w:ilvl="2" w:tplc="6C1000A2">
      <w:numFmt w:val="bullet"/>
      <w:lvlText w:val="•"/>
      <w:lvlJc w:val="left"/>
      <w:pPr>
        <w:ind w:left="2034" w:hanging="316"/>
      </w:pPr>
      <w:rPr>
        <w:rFonts w:hint="default"/>
        <w:lang w:val="ru-RU" w:eastAsia="en-US" w:bidi="ar-SA"/>
      </w:rPr>
    </w:lvl>
    <w:lvl w:ilvl="3" w:tplc="80E424F2">
      <w:numFmt w:val="bullet"/>
      <w:lvlText w:val="•"/>
      <w:lvlJc w:val="left"/>
      <w:pPr>
        <w:ind w:left="3011" w:hanging="316"/>
      </w:pPr>
      <w:rPr>
        <w:rFonts w:hint="default"/>
        <w:lang w:val="ru-RU" w:eastAsia="en-US" w:bidi="ar-SA"/>
      </w:rPr>
    </w:lvl>
    <w:lvl w:ilvl="4" w:tplc="DF08D222">
      <w:numFmt w:val="bullet"/>
      <w:lvlText w:val="•"/>
      <w:lvlJc w:val="left"/>
      <w:pPr>
        <w:ind w:left="3989" w:hanging="316"/>
      </w:pPr>
      <w:rPr>
        <w:rFonts w:hint="default"/>
        <w:lang w:val="ru-RU" w:eastAsia="en-US" w:bidi="ar-SA"/>
      </w:rPr>
    </w:lvl>
    <w:lvl w:ilvl="5" w:tplc="017A1802">
      <w:numFmt w:val="bullet"/>
      <w:lvlText w:val="•"/>
      <w:lvlJc w:val="left"/>
      <w:pPr>
        <w:ind w:left="4966" w:hanging="316"/>
      </w:pPr>
      <w:rPr>
        <w:rFonts w:hint="default"/>
        <w:lang w:val="ru-RU" w:eastAsia="en-US" w:bidi="ar-SA"/>
      </w:rPr>
    </w:lvl>
    <w:lvl w:ilvl="6" w:tplc="835004BE">
      <w:numFmt w:val="bullet"/>
      <w:lvlText w:val="•"/>
      <w:lvlJc w:val="left"/>
      <w:pPr>
        <w:ind w:left="5943" w:hanging="316"/>
      </w:pPr>
      <w:rPr>
        <w:rFonts w:hint="default"/>
        <w:lang w:val="ru-RU" w:eastAsia="en-US" w:bidi="ar-SA"/>
      </w:rPr>
    </w:lvl>
    <w:lvl w:ilvl="7" w:tplc="4DBCAE2C">
      <w:numFmt w:val="bullet"/>
      <w:lvlText w:val="•"/>
      <w:lvlJc w:val="left"/>
      <w:pPr>
        <w:ind w:left="6921" w:hanging="316"/>
      </w:pPr>
      <w:rPr>
        <w:rFonts w:hint="default"/>
        <w:lang w:val="ru-RU" w:eastAsia="en-US" w:bidi="ar-SA"/>
      </w:rPr>
    </w:lvl>
    <w:lvl w:ilvl="8" w:tplc="71321D8A">
      <w:numFmt w:val="bullet"/>
      <w:lvlText w:val="•"/>
      <w:lvlJc w:val="left"/>
      <w:pPr>
        <w:ind w:left="7898" w:hanging="316"/>
      </w:pPr>
      <w:rPr>
        <w:rFonts w:hint="default"/>
        <w:lang w:val="ru-RU" w:eastAsia="en-US" w:bidi="ar-SA"/>
      </w:rPr>
    </w:lvl>
  </w:abstractNum>
  <w:abstractNum w:abstractNumId="22">
    <w:nsid w:val="48680059"/>
    <w:multiLevelType w:val="hybridMultilevel"/>
    <w:tmpl w:val="F0383AC2"/>
    <w:lvl w:ilvl="0" w:tplc="8572CBAE">
      <w:start w:val="1"/>
      <w:numFmt w:val="decimal"/>
      <w:lvlText w:val="%1."/>
      <w:lvlJc w:val="left"/>
      <w:pPr>
        <w:ind w:left="1130" w:hanging="361"/>
      </w:pPr>
      <w:rPr>
        <w:rFonts w:hint="default"/>
        <w:color w:val="000000"/>
        <w:spacing w:val="-1"/>
        <w:w w:val="95"/>
        <w:lang w:val="ru-RU" w:eastAsia="en-US" w:bidi="ar-SA"/>
      </w:rPr>
    </w:lvl>
    <w:lvl w:ilvl="1" w:tplc="2A684F04">
      <w:start w:val="2"/>
      <w:numFmt w:val="decimal"/>
      <w:lvlText w:val="%2."/>
      <w:lvlJc w:val="left"/>
      <w:pPr>
        <w:ind w:left="417" w:hanging="466"/>
      </w:pPr>
      <w:rPr>
        <w:rFonts w:hint="default"/>
        <w:spacing w:val="-1"/>
        <w:w w:val="95"/>
        <w:lang w:val="ru-RU" w:eastAsia="en-US" w:bidi="ar-SA"/>
      </w:rPr>
    </w:lvl>
    <w:lvl w:ilvl="2" w:tplc="C3C03488">
      <w:numFmt w:val="bullet"/>
      <w:lvlText w:val="•"/>
      <w:lvlJc w:val="left"/>
      <w:pPr>
        <w:ind w:left="2241" w:hanging="466"/>
      </w:pPr>
      <w:rPr>
        <w:rFonts w:hint="default"/>
        <w:lang w:val="ru-RU" w:eastAsia="en-US" w:bidi="ar-SA"/>
      </w:rPr>
    </w:lvl>
    <w:lvl w:ilvl="3" w:tplc="9716C66A">
      <w:numFmt w:val="bullet"/>
      <w:lvlText w:val="•"/>
      <w:lvlJc w:val="left"/>
      <w:pPr>
        <w:ind w:left="3343" w:hanging="466"/>
      </w:pPr>
      <w:rPr>
        <w:rFonts w:hint="default"/>
        <w:lang w:val="ru-RU" w:eastAsia="en-US" w:bidi="ar-SA"/>
      </w:rPr>
    </w:lvl>
    <w:lvl w:ilvl="4" w:tplc="81BED500">
      <w:numFmt w:val="bullet"/>
      <w:lvlText w:val="•"/>
      <w:lvlJc w:val="left"/>
      <w:pPr>
        <w:ind w:left="4444" w:hanging="466"/>
      </w:pPr>
      <w:rPr>
        <w:rFonts w:hint="default"/>
        <w:lang w:val="ru-RU" w:eastAsia="en-US" w:bidi="ar-SA"/>
      </w:rPr>
    </w:lvl>
    <w:lvl w:ilvl="5" w:tplc="054A21CE">
      <w:numFmt w:val="bullet"/>
      <w:lvlText w:val="•"/>
      <w:lvlJc w:val="left"/>
      <w:pPr>
        <w:ind w:left="5546" w:hanging="466"/>
      </w:pPr>
      <w:rPr>
        <w:rFonts w:hint="default"/>
        <w:lang w:val="ru-RU" w:eastAsia="en-US" w:bidi="ar-SA"/>
      </w:rPr>
    </w:lvl>
    <w:lvl w:ilvl="6" w:tplc="48B4AD58">
      <w:numFmt w:val="bullet"/>
      <w:lvlText w:val="•"/>
      <w:lvlJc w:val="left"/>
      <w:pPr>
        <w:ind w:left="6647" w:hanging="466"/>
      </w:pPr>
      <w:rPr>
        <w:rFonts w:hint="default"/>
        <w:lang w:val="ru-RU" w:eastAsia="en-US" w:bidi="ar-SA"/>
      </w:rPr>
    </w:lvl>
    <w:lvl w:ilvl="7" w:tplc="85965CCE">
      <w:numFmt w:val="bullet"/>
      <w:lvlText w:val="•"/>
      <w:lvlJc w:val="left"/>
      <w:pPr>
        <w:ind w:left="7749" w:hanging="466"/>
      </w:pPr>
      <w:rPr>
        <w:rFonts w:hint="default"/>
        <w:lang w:val="ru-RU" w:eastAsia="en-US" w:bidi="ar-SA"/>
      </w:rPr>
    </w:lvl>
    <w:lvl w:ilvl="8" w:tplc="CBE8F736">
      <w:numFmt w:val="bullet"/>
      <w:lvlText w:val="•"/>
      <w:lvlJc w:val="left"/>
      <w:pPr>
        <w:ind w:left="8850" w:hanging="466"/>
      </w:pPr>
      <w:rPr>
        <w:rFonts w:hint="default"/>
        <w:lang w:val="ru-RU" w:eastAsia="en-US" w:bidi="ar-SA"/>
      </w:rPr>
    </w:lvl>
  </w:abstractNum>
  <w:abstractNum w:abstractNumId="23">
    <w:nsid w:val="524207A0"/>
    <w:multiLevelType w:val="multilevel"/>
    <w:tmpl w:val="CF14A796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16" w:hanging="2160"/>
      </w:pPr>
      <w:rPr>
        <w:rFonts w:hint="default"/>
      </w:rPr>
    </w:lvl>
  </w:abstractNum>
  <w:abstractNum w:abstractNumId="24">
    <w:nsid w:val="54C53FFC"/>
    <w:multiLevelType w:val="hybridMultilevel"/>
    <w:tmpl w:val="D8DAAEA8"/>
    <w:lvl w:ilvl="0" w:tplc="F9667850">
      <w:start w:val="1"/>
      <w:numFmt w:val="decimal"/>
      <w:lvlText w:val="%1."/>
      <w:lvlJc w:val="left"/>
      <w:pPr>
        <w:ind w:left="253" w:hanging="7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1" w:tplc="122C8E12">
      <w:numFmt w:val="bullet"/>
      <w:lvlText w:val="•"/>
      <w:lvlJc w:val="left"/>
      <w:pPr>
        <w:ind w:left="1204" w:hanging="751"/>
      </w:pPr>
      <w:rPr>
        <w:rFonts w:hint="default"/>
        <w:lang w:val="ru-RU" w:eastAsia="en-US" w:bidi="ar-SA"/>
      </w:rPr>
    </w:lvl>
    <w:lvl w:ilvl="2" w:tplc="AAE6D856">
      <w:numFmt w:val="bullet"/>
      <w:lvlText w:val="•"/>
      <w:lvlJc w:val="left"/>
      <w:pPr>
        <w:ind w:left="2149" w:hanging="751"/>
      </w:pPr>
      <w:rPr>
        <w:rFonts w:hint="default"/>
        <w:lang w:val="ru-RU" w:eastAsia="en-US" w:bidi="ar-SA"/>
      </w:rPr>
    </w:lvl>
    <w:lvl w:ilvl="3" w:tplc="DDA23226">
      <w:numFmt w:val="bullet"/>
      <w:lvlText w:val="•"/>
      <w:lvlJc w:val="left"/>
      <w:pPr>
        <w:ind w:left="3094" w:hanging="751"/>
      </w:pPr>
      <w:rPr>
        <w:rFonts w:hint="default"/>
        <w:lang w:val="ru-RU" w:eastAsia="en-US" w:bidi="ar-SA"/>
      </w:rPr>
    </w:lvl>
    <w:lvl w:ilvl="4" w:tplc="65225A1C">
      <w:numFmt w:val="bullet"/>
      <w:lvlText w:val="•"/>
      <w:lvlJc w:val="left"/>
      <w:pPr>
        <w:ind w:left="4038" w:hanging="751"/>
      </w:pPr>
      <w:rPr>
        <w:rFonts w:hint="default"/>
        <w:lang w:val="ru-RU" w:eastAsia="en-US" w:bidi="ar-SA"/>
      </w:rPr>
    </w:lvl>
    <w:lvl w:ilvl="5" w:tplc="574A1B0C">
      <w:numFmt w:val="bullet"/>
      <w:lvlText w:val="•"/>
      <w:lvlJc w:val="left"/>
      <w:pPr>
        <w:ind w:left="4983" w:hanging="751"/>
      </w:pPr>
      <w:rPr>
        <w:rFonts w:hint="default"/>
        <w:lang w:val="ru-RU" w:eastAsia="en-US" w:bidi="ar-SA"/>
      </w:rPr>
    </w:lvl>
    <w:lvl w:ilvl="6" w:tplc="F344170E">
      <w:numFmt w:val="bullet"/>
      <w:lvlText w:val="•"/>
      <w:lvlJc w:val="left"/>
      <w:pPr>
        <w:ind w:left="5928" w:hanging="751"/>
      </w:pPr>
      <w:rPr>
        <w:rFonts w:hint="default"/>
        <w:lang w:val="ru-RU" w:eastAsia="en-US" w:bidi="ar-SA"/>
      </w:rPr>
    </w:lvl>
    <w:lvl w:ilvl="7" w:tplc="D93EBAEA">
      <w:numFmt w:val="bullet"/>
      <w:lvlText w:val="•"/>
      <w:lvlJc w:val="left"/>
      <w:pPr>
        <w:ind w:left="6872" w:hanging="751"/>
      </w:pPr>
      <w:rPr>
        <w:rFonts w:hint="default"/>
        <w:lang w:val="ru-RU" w:eastAsia="en-US" w:bidi="ar-SA"/>
      </w:rPr>
    </w:lvl>
    <w:lvl w:ilvl="8" w:tplc="327284C6">
      <w:numFmt w:val="bullet"/>
      <w:lvlText w:val="•"/>
      <w:lvlJc w:val="left"/>
      <w:pPr>
        <w:ind w:left="7817" w:hanging="751"/>
      </w:pPr>
      <w:rPr>
        <w:rFonts w:hint="default"/>
        <w:lang w:val="ru-RU" w:eastAsia="en-US" w:bidi="ar-SA"/>
      </w:rPr>
    </w:lvl>
  </w:abstractNum>
  <w:abstractNum w:abstractNumId="25">
    <w:nsid w:val="59944671"/>
    <w:multiLevelType w:val="hybridMultilevel"/>
    <w:tmpl w:val="636CB610"/>
    <w:lvl w:ilvl="0" w:tplc="F2B6DB82">
      <w:start w:val="1"/>
      <w:numFmt w:val="decimal"/>
      <w:lvlText w:val="%1)"/>
      <w:lvlJc w:val="left"/>
      <w:pPr>
        <w:ind w:left="76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 w:tplc="82903E5E">
      <w:numFmt w:val="bullet"/>
      <w:lvlText w:val="•"/>
      <w:lvlJc w:val="left"/>
      <w:pPr>
        <w:ind w:left="1057" w:hanging="437"/>
      </w:pPr>
      <w:rPr>
        <w:rFonts w:hint="default"/>
        <w:lang w:val="ru-RU" w:eastAsia="en-US" w:bidi="ar-SA"/>
      </w:rPr>
    </w:lvl>
    <w:lvl w:ilvl="2" w:tplc="113EE81E">
      <w:numFmt w:val="bullet"/>
      <w:lvlText w:val="•"/>
      <w:lvlJc w:val="left"/>
      <w:pPr>
        <w:ind w:left="2035" w:hanging="437"/>
      </w:pPr>
      <w:rPr>
        <w:rFonts w:hint="default"/>
        <w:lang w:val="ru-RU" w:eastAsia="en-US" w:bidi="ar-SA"/>
      </w:rPr>
    </w:lvl>
    <w:lvl w:ilvl="3" w:tplc="5ABAFF78">
      <w:numFmt w:val="bullet"/>
      <w:lvlText w:val="•"/>
      <w:lvlJc w:val="left"/>
      <w:pPr>
        <w:ind w:left="3013" w:hanging="437"/>
      </w:pPr>
      <w:rPr>
        <w:rFonts w:hint="default"/>
        <w:lang w:val="ru-RU" w:eastAsia="en-US" w:bidi="ar-SA"/>
      </w:rPr>
    </w:lvl>
    <w:lvl w:ilvl="4" w:tplc="6B947580">
      <w:numFmt w:val="bullet"/>
      <w:lvlText w:val="•"/>
      <w:lvlJc w:val="left"/>
      <w:pPr>
        <w:ind w:left="3991" w:hanging="437"/>
      </w:pPr>
      <w:rPr>
        <w:rFonts w:hint="default"/>
        <w:lang w:val="ru-RU" w:eastAsia="en-US" w:bidi="ar-SA"/>
      </w:rPr>
    </w:lvl>
    <w:lvl w:ilvl="5" w:tplc="54EEBF4C">
      <w:numFmt w:val="bullet"/>
      <w:lvlText w:val="•"/>
      <w:lvlJc w:val="left"/>
      <w:pPr>
        <w:ind w:left="4969" w:hanging="437"/>
      </w:pPr>
      <w:rPr>
        <w:rFonts w:hint="default"/>
        <w:lang w:val="ru-RU" w:eastAsia="en-US" w:bidi="ar-SA"/>
      </w:rPr>
    </w:lvl>
    <w:lvl w:ilvl="6" w:tplc="4A74D2CC">
      <w:numFmt w:val="bullet"/>
      <w:lvlText w:val="•"/>
      <w:lvlJc w:val="left"/>
      <w:pPr>
        <w:ind w:left="5946" w:hanging="437"/>
      </w:pPr>
      <w:rPr>
        <w:rFonts w:hint="default"/>
        <w:lang w:val="ru-RU" w:eastAsia="en-US" w:bidi="ar-SA"/>
      </w:rPr>
    </w:lvl>
    <w:lvl w:ilvl="7" w:tplc="54ACB71E">
      <w:numFmt w:val="bullet"/>
      <w:lvlText w:val="•"/>
      <w:lvlJc w:val="left"/>
      <w:pPr>
        <w:ind w:left="6924" w:hanging="437"/>
      </w:pPr>
      <w:rPr>
        <w:rFonts w:hint="default"/>
        <w:lang w:val="ru-RU" w:eastAsia="en-US" w:bidi="ar-SA"/>
      </w:rPr>
    </w:lvl>
    <w:lvl w:ilvl="8" w:tplc="6728C036">
      <w:numFmt w:val="bullet"/>
      <w:lvlText w:val="•"/>
      <w:lvlJc w:val="left"/>
      <w:pPr>
        <w:ind w:left="7902" w:hanging="437"/>
      </w:pPr>
      <w:rPr>
        <w:rFonts w:hint="default"/>
        <w:lang w:val="ru-RU" w:eastAsia="en-US" w:bidi="ar-SA"/>
      </w:rPr>
    </w:lvl>
  </w:abstractNum>
  <w:abstractNum w:abstractNumId="26">
    <w:nsid w:val="5AF06BA7"/>
    <w:multiLevelType w:val="hybridMultilevel"/>
    <w:tmpl w:val="4E70A83E"/>
    <w:lvl w:ilvl="0" w:tplc="F7E81764">
      <w:start w:val="5"/>
      <w:numFmt w:val="decimal"/>
      <w:lvlText w:val="%1)"/>
      <w:lvlJc w:val="left"/>
      <w:pPr>
        <w:ind w:left="88" w:hanging="3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9"/>
        <w:szCs w:val="29"/>
        <w:lang w:val="ru-RU" w:eastAsia="en-US" w:bidi="ar-SA"/>
      </w:rPr>
    </w:lvl>
    <w:lvl w:ilvl="1" w:tplc="9D38D50C">
      <w:numFmt w:val="bullet"/>
      <w:lvlText w:val="•"/>
      <w:lvlJc w:val="left"/>
      <w:pPr>
        <w:ind w:left="1058" w:hanging="398"/>
      </w:pPr>
      <w:rPr>
        <w:rFonts w:hint="default"/>
        <w:lang w:val="ru-RU" w:eastAsia="en-US" w:bidi="ar-SA"/>
      </w:rPr>
    </w:lvl>
    <w:lvl w:ilvl="2" w:tplc="EA821B52">
      <w:numFmt w:val="bullet"/>
      <w:lvlText w:val="•"/>
      <w:lvlJc w:val="left"/>
      <w:pPr>
        <w:ind w:left="2036" w:hanging="398"/>
      </w:pPr>
      <w:rPr>
        <w:rFonts w:hint="default"/>
        <w:lang w:val="ru-RU" w:eastAsia="en-US" w:bidi="ar-SA"/>
      </w:rPr>
    </w:lvl>
    <w:lvl w:ilvl="3" w:tplc="992E03AA">
      <w:numFmt w:val="bullet"/>
      <w:lvlText w:val="•"/>
      <w:lvlJc w:val="left"/>
      <w:pPr>
        <w:ind w:left="3014" w:hanging="398"/>
      </w:pPr>
      <w:rPr>
        <w:rFonts w:hint="default"/>
        <w:lang w:val="ru-RU" w:eastAsia="en-US" w:bidi="ar-SA"/>
      </w:rPr>
    </w:lvl>
    <w:lvl w:ilvl="4" w:tplc="D90A0EC4">
      <w:numFmt w:val="bullet"/>
      <w:lvlText w:val="•"/>
      <w:lvlJc w:val="left"/>
      <w:pPr>
        <w:ind w:left="3992" w:hanging="398"/>
      </w:pPr>
      <w:rPr>
        <w:rFonts w:hint="default"/>
        <w:lang w:val="ru-RU" w:eastAsia="en-US" w:bidi="ar-SA"/>
      </w:rPr>
    </w:lvl>
    <w:lvl w:ilvl="5" w:tplc="F824020C">
      <w:numFmt w:val="bullet"/>
      <w:lvlText w:val="•"/>
      <w:lvlJc w:val="left"/>
      <w:pPr>
        <w:ind w:left="4971" w:hanging="398"/>
      </w:pPr>
      <w:rPr>
        <w:rFonts w:hint="default"/>
        <w:lang w:val="ru-RU" w:eastAsia="en-US" w:bidi="ar-SA"/>
      </w:rPr>
    </w:lvl>
    <w:lvl w:ilvl="6" w:tplc="0366E084">
      <w:numFmt w:val="bullet"/>
      <w:lvlText w:val="•"/>
      <w:lvlJc w:val="left"/>
      <w:pPr>
        <w:ind w:left="5949" w:hanging="398"/>
      </w:pPr>
      <w:rPr>
        <w:rFonts w:hint="default"/>
        <w:lang w:val="ru-RU" w:eastAsia="en-US" w:bidi="ar-SA"/>
      </w:rPr>
    </w:lvl>
    <w:lvl w:ilvl="7" w:tplc="A34C068A">
      <w:numFmt w:val="bullet"/>
      <w:lvlText w:val="•"/>
      <w:lvlJc w:val="left"/>
      <w:pPr>
        <w:ind w:left="6927" w:hanging="398"/>
      </w:pPr>
      <w:rPr>
        <w:rFonts w:hint="default"/>
        <w:lang w:val="ru-RU" w:eastAsia="en-US" w:bidi="ar-SA"/>
      </w:rPr>
    </w:lvl>
    <w:lvl w:ilvl="8" w:tplc="559A8A24">
      <w:numFmt w:val="bullet"/>
      <w:lvlText w:val="•"/>
      <w:lvlJc w:val="left"/>
      <w:pPr>
        <w:ind w:left="7905" w:hanging="398"/>
      </w:pPr>
      <w:rPr>
        <w:rFonts w:hint="default"/>
        <w:lang w:val="ru-RU" w:eastAsia="en-US" w:bidi="ar-SA"/>
      </w:rPr>
    </w:lvl>
  </w:abstractNum>
  <w:abstractNum w:abstractNumId="27">
    <w:nsid w:val="5D8347D5"/>
    <w:multiLevelType w:val="hybridMultilevel"/>
    <w:tmpl w:val="16EE0F5E"/>
    <w:lvl w:ilvl="0" w:tplc="687A868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C5067D"/>
    <w:multiLevelType w:val="multilevel"/>
    <w:tmpl w:val="3052049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29">
    <w:nsid w:val="65CE5C87"/>
    <w:multiLevelType w:val="multilevel"/>
    <w:tmpl w:val="D1CC2B9E"/>
    <w:lvl w:ilvl="0">
      <w:start w:val="5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90663C8"/>
    <w:multiLevelType w:val="multilevel"/>
    <w:tmpl w:val="98B02FF8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F056700"/>
    <w:multiLevelType w:val="hybridMultilevel"/>
    <w:tmpl w:val="4BA690F0"/>
    <w:lvl w:ilvl="0" w:tplc="687A868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300D85"/>
    <w:multiLevelType w:val="hybridMultilevel"/>
    <w:tmpl w:val="D47E8756"/>
    <w:lvl w:ilvl="0" w:tplc="687A868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A22AE9"/>
    <w:multiLevelType w:val="multilevel"/>
    <w:tmpl w:val="BFF0DF60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" w:hanging="2160"/>
      </w:pPr>
      <w:rPr>
        <w:rFonts w:hint="default"/>
      </w:rPr>
    </w:lvl>
  </w:abstractNum>
  <w:abstractNum w:abstractNumId="34">
    <w:nsid w:val="7B194995"/>
    <w:multiLevelType w:val="multilevel"/>
    <w:tmpl w:val="34842B2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16" w:hanging="2160"/>
      </w:pPr>
      <w:rPr>
        <w:rFonts w:hint="default"/>
      </w:rPr>
    </w:lvl>
  </w:abstractNum>
  <w:abstractNum w:abstractNumId="35">
    <w:nsid w:val="7B4016D7"/>
    <w:multiLevelType w:val="multilevel"/>
    <w:tmpl w:val="462C830E"/>
    <w:lvl w:ilvl="0">
      <w:start w:val="8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2160"/>
      </w:pPr>
      <w:rPr>
        <w:rFonts w:hint="default"/>
      </w:rPr>
    </w:lvl>
  </w:abstractNum>
  <w:abstractNum w:abstractNumId="36">
    <w:nsid w:val="7EDB765C"/>
    <w:multiLevelType w:val="hybridMultilevel"/>
    <w:tmpl w:val="9E9AE4D2"/>
    <w:lvl w:ilvl="0" w:tplc="687A868E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3"/>
  </w:num>
  <w:num w:numId="4">
    <w:abstractNumId w:val="1"/>
  </w:num>
  <w:num w:numId="5">
    <w:abstractNumId w:val="17"/>
  </w:num>
  <w:num w:numId="6">
    <w:abstractNumId w:val="10"/>
  </w:num>
  <w:num w:numId="7">
    <w:abstractNumId w:val="9"/>
  </w:num>
  <w:num w:numId="8">
    <w:abstractNumId w:val="4"/>
  </w:num>
  <w:num w:numId="9">
    <w:abstractNumId w:val="15"/>
  </w:num>
  <w:num w:numId="10">
    <w:abstractNumId w:val="33"/>
  </w:num>
  <w:num w:numId="11">
    <w:abstractNumId w:val="36"/>
  </w:num>
  <w:num w:numId="12">
    <w:abstractNumId w:val="13"/>
  </w:num>
  <w:num w:numId="13">
    <w:abstractNumId w:val="18"/>
  </w:num>
  <w:num w:numId="14">
    <w:abstractNumId w:val="26"/>
  </w:num>
  <w:num w:numId="15">
    <w:abstractNumId w:val="2"/>
  </w:num>
  <w:num w:numId="16">
    <w:abstractNumId w:val="12"/>
  </w:num>
  <w:num w:numId="17">
    <w:abstractNumId w:val="21"/>
  </w:num>
  <w:num w:numId="18">
    <w:abstractNumId w:val="25"/>
  </w:num>
  <w:num w:numId="19">
    <w:abstractNumId w:val="24"/>
  </w:num>
  <w:num w:numId="20">
    <w:abstractNumId w:val="34"/>
  </w:num>
  <w:num w:numId="21">
    <w:abstractNumId w:val="23"/>
  </w:num>
  <w:num w:numId="22">
    <w:abstractNumId w:val="7"/>
  </w:num>
  <w:num w:numId="23">
    <w:abstractNumId w:val="19"/>
  </w:num>
  <w:num w:numId="24">
    <w:abstractNumId w:val="32"/>
  </w:num>
  <w:num w:numId="25">
    <w:abstractNumId w:val="11"/>
  </w:num>
  <w:num w:numId="26">
    <w:abstractNumId w:val="31"/>
  </w:num>
  <w:num w:numId="27">
    <w:abstractNumId w:val="30"/>
  </w:num>
  <w:num w:numId="28">
    <w:abstractNumId w:val="29"/>
  </w:num>
  <w:num w:numId="29">
    <w:abstractNumId w:val="27"/>
  </w:num>
  <w:num w:numId="30">
    <w:abstractNumId w:val="28"/>
  </w:num>
  <w:num w:numId="31">
    <w:abstractNumId w:val="5"/>
  </w:num>
  <w:num w:numId="32">
    <w:abstractNumId w:val="16"/>
  </w:num>
  <w:num w:numId="33">
    <w:abstractNumId w:val="6"/>
  </w:num>
  <w:num w:numId="34">
    <w:abstractNumId w:val="35"/>
  </w:num>
  <w:num w:numId="35">
    <w:abstractNumId w:val="14"/>
  </w:num>
  <w:num w:numId="36">
    <w:abstractNumId w:val="20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F08"/>
    <w:rsid w:val="00003EF9"/>
    <w:rsid w:val="00015071"/>
    <w:rsid w:val="00065015"/>
    <w:rsid w:val="00067113"/>
    <w:rsid w:val="0007158C"/>
    <w:rsid w:val="000728D6"/>
    <w:rsid w:val="000C50A5"/>
    <w:rsid w:val="000C7373"/>
    <w:rsid w:val="00134BC9"/>
    <w:rsid w:val="00162996"/>
    <w:rsid w:val="00174B40"/>
    <w:rsid w:val="00187ECB"/>
    <w:rsid w:val="00193732"/>
    <w:rsid w:val="001C21AC"/>
    <w:rsid w:val="001C5960"/>
    <w:rsid w:val="001F1E11"/>
    <w:rsid w:val="00201F17"/>
    <w:rsid w:val="002260DE"/>
    <w:rsid w:val="002A4690"/>
    <w:rsid w:val="002A5237"/>
    <w:rsid w:val="002E351F"/>
    <w:rsid w:val="002E4CAF"/>
    <w:rsid w:val="003355E2"/>
    <w:rsid w:val="003649B3"/>
    <w:rsid w:val="003A0526"/>
    <w:rsid w:val="003B519E"/>
    <w:rsid w:val="003D6735"/>
    <w:rsid w:val="003F3FAE"/>
    <w:rsid w:val="004407DE"/>
    <w:rsid w:val="004651B1"/>
    <w:rsid w:val="00497E77"/>
    <w:rsid w:val="004E1F03"/>
    <w:rsid w:val="00504831"/>
    <w:rsid w:val="0053526F"/>
    <w:rsid w:val="00562A0F"/>
    <w:rsid w:val="0058162B"/>
    <w:rsid w:val="005852BA"/>
    <w:rsid w:val="00585435"/>
    <w:rsid w:val="005C5E04"/>
    <w:rsid w:val="005E5E1E"/>
    <w:rsid w:val="006005CB"/>
    <w:rsid w:val="00640EB5"/>
    <w:rsid w:val="00644FEF"/>
    <w:rsid w:val="00672EFD"/>
    <w:rsid w:val="0068141A"/>
    <w:rsid w:val="006823A8"/>
    <w:rsid w:val="006827BC"/>
    <w:rsid w:val="0068510E"/>
    <w:rsid w:val="006952E7"/>
    <w:rsid w:val="00697870"/>
    <w:rsid w:val="006C4A00"/>
    <w:rsid w:val="0072422F"/>
    <w:rsid w:val="007526CA"/>
    <w:rsid w:val="007813F1"/>
    <w:rsid w:val="007966B4"/>
    <w:rsid w:val="007B7982"/>
    <w:rsid w:val="007C0429"/>
    <w:rsid w:val="007C1AA2"/>
    <w:rsid w:val="007E686D"/>
    <w:rsid w:val="00826878"/>
    <w:rsid w:val="00873C9A"/>
    <w:rsid w:val="00873F96"/>
    <w:rsid w:val="00874A13"/>
    <w:rsid w:val="008C2B77"/>
    <w:rsid w:val="00960CEE"/>
    <w:rsid w:val="00986384"/>
    <w:rsid w:val="009866F7"/>
    <w:rsid w:val="009A605C"/>
    <w:rsid w:val="009A7F08"/>
    <w:rsid w:val="009D3B7F"/>
    <w:rsid w:val="009F6987"/>
    <w:rsid w:val="00A11A5E"/>
    <w:rsid w:val="00A20744"/>
    <w:rsid w:val="00A255D9"/>
    <w:rsid w:val="00A36A4C"/>
    <w:rsid w:val="00A52928"/>
    <w:rsid w:val="00A726DD"/>
    <w:rsid w:val="00AA2D69"/>
    <w:rsid w:val="00AE0110"/>
    <w:rsid w:val="00AE4C80"/>
    <w:rsid w:val="00B04655"/>
    <w:rsid w:val="00B10624"/>
    <w:rsid w:val="00B33C2F"/>
    <w:rsid w:val="00B60600"/>
    <w:rsid w:val="00B64071"/>
    <w:rsid w:val="00B75D8C"/>
    <w:rsid w:val="00B81962"/>
    <w:rsid w:val="00B85BFB"/>
    <w:rsid w:val="00BF1527"/>
    <w:rsid w:val="00C039CD"/>
    <w:rsid w:val="00C4384D"/>
    <w:rsid w:val="00C83593"/>
    <w:rsid w:val="00C85212"/>
    <w:rsid w:val="00CC6963"/>
    <w:rsid w:val="00CD12DF"/>
    <w:rsid w:val="00CF4D29"/>
    <w:rsid w:val="00D158BF"/>
    <w:rsid w:val="00D24732"/>
    <w:rsid w:val="00D72812"/>
    <w:rsid w:val="00D9158E"/>
    <w:rsid w:val="00DA50B4"/>
    <w:rsid w:val="00DB7742"/>
    <w:rsid w:val="00DF28A5"/>
    <w:rsid w:val="00E163D6"/>
    <w:rsid w:val="00E66B78"/>
    <w:rsid w:val="00EA5413"/>
    <w:rsid w:val="00EA5750"/>
    <w:rsid w:val="00EB6A70"/>
    <w:rsid w:val="00EC5AD2"/>
    <w:rsid w:val="00ED482D"/>
    <w:rsid w:val="00EF3E92"/>
    <w:rsid w:val="00EF7BC5"/>
    <w:rsid w:val="00F3371A"/>
    <w:rsid w:val="00F437B9"/>
    <w:rsid w:val="00F60F24"/>
    <w:rsid w:val="00F837D8"/>
    <w:rsid w:val="00FA52FD"/>
    <w:rsid w:val="00FE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A7F08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9A7F08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9A7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9A7F08"/>
    <w:rPr>
      <w:vertAlign w:val="superscript"/>
    </w:rPr>
  </w:style>
  <w:style w:type="table" w:styleId="a6">
    <w:name w:val="Table Grid"/>
    <w:basedOn w:val="a1"/>
    <w:uiPriority w:val="59"/>
    <w:rsid w:val="009A7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9A7F0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A7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7F08"/>
  </w:style>
  <w:style w:type="paragraph" w:styleId="aa">
    <w:name w:val="footer"/>
    <w:basedOn w:val="a"/>
    <w:link w:val="ab"/>
    <w:uiPriority w:val="99"/>
    <w:unhideWhenUsed/>
    <w:rsid w:val="009A7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7F08"/>
  </w:style>
  <w:style w:type="paragraph" w:styleId="ac">
    <w:name w:val="No Spacing"/>
    <w:uiPriority w:val="1"/>
    <w:qFormat/>
    <w:rsid w:val="009A7F08"/>
    <w:pPr>
      <w:spacing w:after="0" w:line="240" w:lineRule="auto"/>
    </w:pPr>
  </w:style>
  <w:style w:type="paragraph" w:customStyle="1" w:styleId="ConsPlusNonformat">
    <w:name w:val="ConsPlusNonformat"/>
    <w:uiPriority w:val="99"/>
    <w:rsid w:val="009A7F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A7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7F0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242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048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50483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f0">
    <w:name w:val="Основной текст Знак"/>
    <w:basedOn w:val="a0"/>
    <w:link w:val="af"/>
    <w:uiPriority w:val="1"/>
    <w:rsid w:val="00504831"/>
    <w:rPr>
      <w:rFonts w:ascii="Times New Roman" w:eastAsia="Times New Roman" w:hAnsi="Times New Roman" w:cs="Times New Roman"/>
      <w:sz w:val="29"/>
      <w:szCs w:val="29"/>
    </w:rPr>
  </w:style>
  <w:style w:type="paragraph" w:customStyle="1" w:styleId="TableParagraph">
    <w:name w:val="Table Paragraph"/>
    <w:basedOn w:val="a"/>
    <w:uiPriority w:val="1"/>
    <w:qFormat/>
    <w:rsid w:val="005048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A7F08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9A7F08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9A7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9A7F08"/>
    <w:rPr>
      <w:vertAlign w:val="superscript"/>
    </w:rPr>
  </w:style>
  <w:style w:type="table" w:styleId="a6">
    <w:name w:val="Table Grid"/>
    <w:basedOn w:val="a1"/>
    <w:uiPriority w:val="59"/>
    <w:rsid w:val="009A7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9A7F0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A7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7F08"/>
  </w:style>
  <w:style w:type="paragraph" w:styleId="aa">
    <w:name w:val="footer"/>
    <w:basedOn w:val="a"/>
    <w:link w:val="ab"/>
    <w:uiPriority w:val="99"/>
    <w:unhideWhenUsed/>
    <w:rsid w:val="009A7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7F08"/>
  </w:style>
  <w:style w:type="paragraph" w:styleId="ac">
    <w:name w:val="No Spacing"/>
    <w:uiPriority w:val="1"/>
    <w:qFormat/>
    <w:rsid w:val="009A7F08"/>
    <w:pPr>
      <w:spacing w:after="0" w:line="240" w:lineRule="auto"/>
    </w:pPr>
  </w:style>
  <w:style w:type="paragraph" w:customStyle="1" w:styleId="ConsPlusNonformat">
    <w:name w:val="ConsPlusNonformat"/>
    <w:uiPriority w:val="99"/>
    <w:rsid w:val="009A7F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A7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7F0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242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048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50483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f0">
    <w:name w:val="Основной текст Знак"/>
    <w:basedOn w:val="a0"/>
    <w:link w:val="af"/>
    <w:uiPriority w:val="1"/>
    <w:rsid w:val="00504831"/>
    <w:rPr>
      <w:rFonts w:ascii="Times New Roman" w:eastAsia="Times New Roman" w:hAnsi="Times New Roman" w:cs="Times New Roman"/>
      <w:sz w:val="29"/>
      <w:szCs w:val="29"/>
    </w:rPr>
  </w:style>
  <w:style w:type="paragraph" w:customStyle="1" w:styleId="TableParagraph">
    <w:name w:val="Table Paragraph"/>
    <w:basedOn w:val="a"/>
    <w:uiPriority w:val="1"/>
    <w:qFormat/>
    <w:rsid w:val="005048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FBC76-7B98-4408-AF31-6B36D527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2877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Антоновна</dc:creator>
  <cp:lastModifiedBy>Надежда Юрьевна Знаменщикова</cp:lastModifiedBy>
  <cp:revision>4</cp:revision>
  <cp:lastPrinted>2026-10-07T03:33:00Z</cp:lastPrinted>
  <dcterms:created xsi:type="dcterms:W3CDTF">2026-10-07T02:32:00Z</dcterms:created>
  <dcterms:modified xsi:type="dcterms:W3CDTF">2026-10-14T01:17:00Z</dcterms:modified>
</cp:coreProperties>
</file>