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B9032" w14:textId="2FF5DF87" w:rsidR="0032110B" w:rsidRDefault="0032110B" w:rsidP="0032110B">
      <w:pPr>
        <w:spacing w:after="0"/>
        <w:ind w:firstLine="709"/>
        <w:jc w:val="center"/>
        <w:rPr>
          <w:b/>
          <w:bCs/>
        </w:rPr>
      </w:pPr>
      <w:r w:rsidRPr="0032110B">
        <w:rPr>
          <w:b/>
          <w:bCs/>
        </w:rPr>
        <w:t xml:space="preserve">Вниманию хозяйствующих субъектов, участвующих в обороте молочной продукции в </w:t>
      </w:r>
      <w:r w:rsidR="006E6840">
        <w:rPr>
          <w:b/>
          <w:bCs/>
        </w:rPr>
        <w:t xml:space="preserve">Заларинском муниципальном </w:t>
      </w:r>
      <w:r w:rsidRPr="0032110B">
        <w:rPr>
          <w:b/>
          <w:bCs/>
        </w:rPr>
        <w:t>округе</w:t>
      </w:r>
    </w:p>
    <w:p w14:paraId="694DDF26" w14:textId="77777777" w:rsidR="006E6840" w:rsidRPr="0032110B" w:rsidRDefault="006E6840" w:rsidP="0032110B">
      <w:pPr>
        <w:spacing w:after="0"/>
        <w:ind w:firstLine="709"/>
        <w:jc w:val="center"/>
        <w:rPr>
          <w:b/>
          <w:bCs/>
        </w:rPr>
      </w:pPr>
    </w:p>
    <w:p w14:paraId="06D223ED" w14:textId="77777777" w:rsidR="0032110B" w:rsidRDefault="0032110B" w:rsidP="0032110B">
      <w:pPr>
        <w:spacing w:after="0"/>
        <w:ind w:firstLine="709"/>
        <w:jc w:val="both"/>
      </w:pPr>
      <w:r w:rsidRPr="0032110B">
        <w:t>В соответствии с постановлением Правительства Российской Федерации от 15 декабря 2020 года № 2099 «Об утверждении Правил маркировки молочной продукции средствами идентификации и особенностях информационной системы мониторинга за оборотом товаров, подлежащих обязательной маркировке средствами идентификации, в отношении молочной продукции» (далее – постановление № 2099, Правила, информационная система мониторинга) на территории Российской Федерации с 1 июня 2021 года осуществляется поэтапное введение обязательной маркировки средствами идентификации молочной продукции.</w:t>
      </w:r>
    </w:p>
    <w:p w14:paraId="524C959D" w14:textId="77777777" w:rsidR="0032110B" w:rsidRDefault="0032110B" w:rsidP="0032110B">
      <w:pPr>
        <w:spacing w:after="0"/>
        <w:ind w:firstLine="709"/>
        <w:jc w:val="both"/>
      </w:pPr>
      <w:r w:rsidRPr="0032110B">
        <w:t>Постановлением Правительства Российской Федерации от 15 июня 2026 года № 745 «О внесении изменений в постановление Правительства Российской Федерации от 15 декабря 2020 года № 2099» внесены изменения в Правила, предусматривающие указание номера производственной партии с 1 ноября 2026 г. в отношении молочной продукции со сроком годности более 40 суток и с 1 марта 2027 года в отношении молочной продукции со сроком годности до 40 суток (включительно) при формировании средств идентификации, а также предоставление участниками оборота молочной продукции в информационную систему мониторинга сведений об обороте и выводе из оборота молочной продукции при ее обороте на территории Российской Федерации.</w:t>
      </w:r>
    </w:p>
    <w:p w14:paraId="68D2DEED" w14:textId="77777777" w:rsidR="0032110B" w:rsidRDefault="0032110B" w:rsidP="0032110B">
      <w:pPr>
        <w:spacing w:after="0"/>
        <w:ind w:firstLine="709"/>
        <w:jc w:val="both"/>
      </w:pPr>
      <w:r w:rsidRPr="0032110B">
        <w:t>В целях повышения информированности и обеспечения готовности участников оборота молочной продукции, осуществляющих деятельность на территории Иркутской области, к вступлению в силу вышеуказанных требований в сроки, установленные постановлением № 2099, ООО «Оператор-ЦРПТ» проводит 22 сентября 2026 года в 09.00 по московскому времени совещание в режиме видео-конференц-связи.</w:t>
      </w:r>
    </w:p>
    <w:p w14:paraId="528F2AAE" w14:textId="761DFB49" w:rsidR="0032110B" w:rsidRDefault="0032110B" w:rsidP="0032110B">
      <w:pPr>
        <w:spacing w:after="0"/>
        <w:ind w:firstLine="709"/>
        <w:jc w:val="both"/>
      </w:pPr>
      <w:r w:rsidRPr="0032110B">
        <w:t>Предварительная программа совещания прилагается.</w:t>
      </w:r>
      <w:r w:rsidRPr="0032110B">
        <w:br/>
        <w:t>Ссылка на мероприятие: </w:t>
      </w:r>
      <w:hyperlink r:id="rId4" w:history="1">
        <w:r w:rsidRPr="0032110B">
          <w:rPr>
            <w:rStyle w:val="ac"/>
          </w:rPr>
          <w:t>https://my.mts-link.ru/j/114365779/24018225190</w:t>
        </w:r>
      </w:hyperlink>
      <w:r w:rsidRPr="0032110B">
        <w:t>.</w:t>
      </w:r>
    </w:p>
    <w:p w14:paraId="0B67B44B" w14:textId="195D9C50" w:rsidR="0032110B" w:rsidRDefault="0032110B" w:rsidP="0032110B">
      <w:pPr>
        <w:spacing w:after="0"/>
        <w:ind w:firstLine="709"/>
        <w:jc w:val="both"/>
      </w:pPr>
      <w:r w:rsidRPr="0032110B">
        <w:t>Желающие принять участие в совещании в формате видео-конференц-связи необходимо в срок до 18 сентября 2026 года должны проинформировать отдел потребительского рынка управления по стратегическому развитию территории администрации Ангарского городского округа по телефону: 8 (3955) 504-171 или направить информацию на электронный адрес: </w:t>
      </w:r>
      <w:hyperlink r:id="rId5" w:history="1">
        <w:r w:rsidRPr="0032110B">
          <w:rPr>
            <w:rStyle w:val="ac"/>
          </w:rPr>
          <w:t>MyasnikovaEV@mail.angarsk-adm.ru</w:t>
        </w:r>
      </w:hyperlink>
      <w:r w:rsidRPr="0032110B">
        <w:t>.</w:t>
      </w:r>
    </w:p>
    <w:p w14:paraId="084C6727" w14:textId="77777777" w:rsidR="0032110B" w:rsidRPr="0032110B" w:rsidRDefault="0032110B" w:rsidP="0032110B">
      <w:pPr>
        <w:spacing w:after="0"/>
        <w:ind w:firstLine="709"/>
        <w:jc w:val="both"/>
      </w:pPr>
    </w:p>
    <w:p w14:paraId="764CB636" w14:textId="77777777" w:rsidR="00F12C76" w:rsidRDefault="00F12C76" w:rsidP="0032110B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0B"/>
    <w:rsid w:val="0032110B"/>
    <w:rsid w:val="006C0B77"/>
    <w:rsid w:val="006E6840"/>
    <w:rsid w:val="008242FF"/>
    <w:rsid w:val="00870751"/>
    <w:rsid w:val="00922C48"/>
    <w:rsid w:val="00962E41"/>
    <w:rsid w:val="00B915B7"/>
    <w:rsid w:val="00EA59DF"/>
    <w:rsid w:val="00EE4070"/>
    <w:rsid w:val="00F12C76"/>
    <w:rsid w:val="00F2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1F040"/>
  <w15:chartTrackingRefBased/>
  <w15:docId w15:val="{79ED111E-A4BC-4E90-AE19-5ED92F44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21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1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1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1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1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1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1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1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1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11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11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110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2110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2110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2110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2110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2110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211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1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1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1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1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110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211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11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11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110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2110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2110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21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yasnikovaEV@mail.angarsk-adm.ru" TargetMode="External"/><Relationship Id="rId4" Type="http://schemas.openxmlformats.org/officeDocument/2006/relationships/hyperlink" Target="https://my.mts-link.ru/j/114365779/240182251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Александровна Работько</dc:creator>
  <cp:keywords/>
  <dc:description/>
  <cp:lastModifiedBy>Олеся Александровна Работько</cp:lastModifiedBy>
  <cp:revision>1</cp:revision>
  <dcterms:created xsi:type="dcterms:W3CDTF">2026-09-15T06:53:00Z</dcterms:created>
  <dcterms:modified xsi:type="dcterms:W3CDTF">2026-09-15T07:26:00Z</dcterms:modified>
</cp:coreProperties>
</file>